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85" w:rsidRDefault="009634F3" w:rsidP="00A73C0D">
      <w:pPr>
        <w:pStyle w:val="Default"/>
        <w:ind w:firstLine="851"/>
        <w:contextualSpacing/>
        <w:jc w:val="both"/>
        <w:rPr>
          <w:lang w:val="en-US"/>
        </w:rPr>
      </w:pPr>
      <w:r>
        <w:rPr>
          <w:noProof/>
          <w:sz w:val="28"/>
          <w:szCs w:val="28"/>
          <w:lang w:eastAsia="bg-BG"/>
        </w:rPr>
        <mc:AlternateContent>
          <mc:Choice Requires="wps">
            <w:drawing>
              <wp:anchor distT="0" distB="0" distL="114300" distR="114300" simplePos="0" relativeHeight="251659264" behindDoc="0" locked="0" layoutInCell="1" allowOverlap="1" wp14:anchorId="7614F108" wp14:editId="1C6FAA62">
                <wp:simplePos x="0" y="0"/>
                <wp:positionH relativeFrom="column">
                  <wp:posOffset>1372111</wp:posOffset>
                </wp:positionH>
                <wp:positionV relativeFrom="paragraph">
                  <wp:posOffset>30349</wp:posOffset>
                </wp:positionV>
                <wp:extent cx="4274820" cy="675060"/>
                <wp:effectExtent l="0" t="0" r="0" b="0"/>
                <wp:wrapNone/>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7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F3" w:rsidRPr="009634F3" w:rsidRDefault="009634F3" w:rsidP="009634F3">
                            <w:pPr>
                              <w:spacing w:after="0" w:line="360" w:lineRule="auto"/>
                              <w:jc w:val="center"/>
                              <w:rPr>
                                <w:rFonts w:ascii="Times New Roman" w:hAnsi="Times New Roman" w:cs="Times New Roman"/>
                                <w:sz w:val="30"/>
                                <w:szCs w:val="30"/>
                              </w:rPr>
                            </w:pPr>
                            <w:r w:rsidRPr="009634F3">
                              <w:rPr>
                                <w:rFonts w:ascii="Times New Roman" w:hAnsi="Times New Roman" w:cs="Times New Roman"/>
                                <w:sz w:val="30"/>
                                <w:szCs w:val="30"/>
                              </w:rPr>
                              <w:t>РЕПУБЛИКА БЪЛГАРИЯ</w:t>
                            </w:r>
                          </w:p>
                          <w:p w:rsidR="009634F3" w:rsidRPr="009634F3" w:rsidRDefault="009634F3" w:rsidP="009634F3">
                            <w:pPr>
                              <w:pStyle w:val="ab"/>
                              <w:spacing w:line="360" w:lineRule="auto"/>
                              <w:ind w:right="40"/>
                              <w:rPr>
                                <w:rFonts w:ascii="Times New Roman" w:hAnsi="Times New Roman"/>
                                <w:sz w:val="30"/>
                                <w:szCs w:val="30"/>
                              </w:rPr>
                            </w:pPr>
                            <w:r w:rsidRPr="009634F3">
                              <w:rPr>
                                <w:rFonts w:ascii="Times New Roman" w:hAnsi="Times New Roman"/>
                                <w:sz w:val="30"/>
                                <w:szCs w:val="30"/>
                              </w:rPr>
                              <w:t>ОКРЪЖЕН СЪД-СМОЛЯН</w:t>
                            </w:r>
                          </w:p>
                          <w:p w:rsidR="009634F3" w:rsidRPr="00581FF9" w:rsidRDefault="009634F3" w:rsidP="009634F3">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TmsCyrNew" w:hAnsi="TmsCyrNew"/>
                                <w:b/>
                                <w:spacing w:val="100"/>
                                <w:sz w:val="8"/>
                              </w:rPr>
                            </w:pPr>
                          </w:p>
                          <w:p w:rsidR="009634F3" w:rsidRPr="00581FF9" w:rsidRDefault="009634F3" w:rsidP="009634F3">
                            <w:pPr>
                              <w:jc w:val="center"/>
                              <w:rPr>
                                <w:rFonts w:ascii="TmsCyrNew" w:hAnsi="TmsCyrNew" w:cs="Courier New"/>
                                <w:sz w:val="20"/>
                                <w:szCs w:val="20"/>
                              </w:rPr>
                            </w:pPr>
                            <w:r w:rsidRPr="00581FF9">
                              <w:rPr>
                                <w:rFonts w:ascii="TmsCyrNew" w:hAnsi="TmsCyrNew" w:cs="Courier New"/>
                                <w:sz w:val="20"/>
                                <w:szCs w:val="20"/>
                              </w:rPr>
                              <w:t xml:space="preserve">, </w:t>
                            </w:r>
                          </w:p>
                          <w:p w:rsidR="009634F3" w:rsidRDefault="009634F3" w:rsidP="009634F3">
                            <w:pPr>
                              <w:jc w:val="center"/>
                              <w:rPr>
                                <w:rFonts w:ascii="TmsCyrNew" w:hAnsi="TmsCyrNew" w:cs="Courier New"/>
                                <w:sz w:val="20"/>
                                <w:szCs w:val="20"/>
                                <w:lang w:val="be-BY"/>
                              </w:rPr>
                            </w:pPr>
                            <w:r>
                              <w:rPr>
                                <w:rFonts w:ascii="TmsCyrNew" w:hAnsi="TmsCyrNew" w:cs="Courier New"/>
                                <w:sz w:val="20"/>
                                <w:szCs w:val="20"/>
                                <w:lang w:val="be-BY"/>
                              </w:rPr>
                              <w:t xml:space="preserve">  </w:t>
                            </w:r>
                          </w:p>
                          <w:p w:rsidR="009634F3" w:rsidRPr="00581FF9" w:rsidRDefault="009634F3" w:rsidP="009634F3">
                            <w:pPr>
                              <w:jc w:val="both"/>
                              <w:rPr>
                                <w:rFonts w:ascii="TmsCyrNew" w:hAnsi="TmsCyrNew" w:cs="Courier New"/>
                                <w:sz w:val="20"/>
                                <w:szCs w:val="20"/>
                                <w:lang w:val="be-BY"/>
                              </w:rPr>
                            </w:pPr>
                          </w:p>
                          <w:p w:rsidR="009634F3" w:rsidRPr="00581FF9" w:rsidRDefault="009634F3" w:rsidP="00963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left:0;text-align:left;margin-left:108.05pt;margin-top:2.4pt;width:336.6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" stroked="f">
                <v:textbox>
                  <w:txbxContent>
                    <w:p w:rsidR="009634F3" w:rsidRPr="009634F3" w:rsidRDefault="009634F3" w:rsidP="009634F3">
                      <w:pPr>
                        <w:spacing w:after="0" w:line="360" w:lineRule="auto"/>
                        <w:jc w:val="center"/>
                        <w:rPr>
                          <w:rFonts w:ascii="Times New Roman" w:hAnsi="Times New Roman" w:cs="Times New Roman"/>
                          <w:sz w:val="30"/>
                          <w:szCs w:val="30"/>
                        </w:rPr>
                      </w:pPr>
                      <w:r w:rsidRPr="009634F3">
                        <w:rPr>
                          <w:rFonts w:ascii="Times New Roman" w:hAnsi="Times New Roman" w:cs="Times New Roman"/>
                          <w:sz w:val="30"/>
                          <w:szCs w:val="30"/>
                        </w:rPr>
                        <w:t>РЕПУБЛИКА БЪЛГАРИЯ</w:t>
                      </w:r>
                    </w:p>
                    <w:p w:rsidR="009634F3" w:rsidRPr="009634F3" w:rsidRDefault="009634F3" w:rsidP="009634F3">
                      <w:pPr>
                        <w:pStyle w:val="ab"/>
                        <w:spacing w:line="360" w:lineRule="auto"/>
                        <w:ind w:right="40"/>
                        <w:rPr>
                          <w:rFonts w:ascii="Times New Roman" w:hAnsi="Times New Roman"/>
                          <w:sz w:val="30"/>
                          <w:szCs w:val="30"/>
                        </w:rPr>
                      </w:pPr>
                      <w:r w:rsidRPr="009634F3">
                        <w:rPr>
                          <w:rFonts w:ascii="Times New Roman" w:hAnsi="Times New Roman"/>
                          <w:sz w:val="30"/>
                          <w:szCs w:val="30"/>
                        </w:rPr>
                        <w:t>ОКРЪЖЕН СЪД-СМОЛЯН</w:t>
                      </w:r>
                    </w:p>
                    <w:p w:rsidR="009634F3" w:rsidRPr="00581FF9" w:rsidRDefault="009634F3" w:rsidP="009634F3">
                      <w:pPr>
                        <w:tabs>
                          <w:tab w:val="left" w:pos="720"/>
                          <w:tab w:val="left" w:pos="1440"/>
                          <w:tab w:val="left" w:pos="2160"/>
                          <w:tab w:val="left" w:pos="2880"/>
                          <w:tab w:val="left" w:pos="3600"/>
                          <w:tab w:val="left" w:pos="4320"/>
                          <w:tab w:val="left" w:pos="5040"/>
                          <w:tab w:val="left" w:pos="5760"/>
                          <w:tab w:val="left" w:pos="6480"/>
                          <w:tab w:val="left" w:pos="7035"/>
                        </w:tabs>
                        <w:jc w:val="center"/>
                        <w:rPr>
                          <w:rFonts w:ascii="TmsCyrNew" w:hAnsi="TmsCyrNew"/>
                          <w:b/>
                          <w:spacing w:val="100"/>
                          <w:sz w:val="8"/>
                        </w:rPr>
                      </w:pPr>
                    </w:p>
                    <w:p w:rsidR="009634F3" w:rsidRPr="00581FF9" w:rsidRDefault="009634F3" w:rsidP="009634F3">
                      <w:pPr>
                        <w:jc w:val="center"/>
                        <w:rPr>
                          <w:rFonts w:ascii="TmsCyrNew" w:hAnsi="TmsCyrNew" w:cs="Courier New"/>
                          <w:sz w:val="20"/>
                          <w:szCs w:val="20"/>
                        </w:rPr>
                      </w:pPr>
                      <w:r w:rsidRPr="00581FF9">
                        <w:rPr>
                          <w:rFonts w:ascii="TmsCyrNew" w:hAnsi="TmsCyrNew" w:cs="Courier New"/>
                          <w:sz w:val="20"/>
                          <w:szCs w:val="20"/>
                        </w:rPr>
                        <w:t xml:space="preserve">, </w:t>
                      </w:r>
                    </w:p>
                    <w:p w:rsidR="009634F3" w:rsidRDefault="009634F3" w:rsidP="009634F3">
                      <w:pPr>
                        <w:jc w:val="center"/>
                        <w:rPr>
                          <w:rFonts w:ascii="TmsCyrNew" w:hAnsi="TmsCyrNew" w:cs="Courier New"/>
                          <w:sz w:val="20"/>
                          <w:szCs w:val="20"/>
                          <w:lang w:val="be-BY"/>
                        </w:rPr>
                      </w:pPr>
                      <w:r>
                        <w:rPr>
                          <w:rFonts w:ascii="TmsCyrNew" w:hAnsi="TmsCyrNew" w:cs="Courier New"/>
                          <w:sz w:val="20"/>
                          <w:szCs w:val="20"/>
                          <w:lang w:val="be-BY"/>
                        </w:rPr>
                        <w:t xml:space="preserve">  </w:t>
                      </w:r>
                    </w:p>
                    <w:p w:rsidR="009634F3" w:rsidRPr="00581FF9" w:rsidRDefault="009634F3" w:rsidP="009634F3">
                      <w:pPr>
                        <w:jc w:val="both"/>
                        <w:rPr>
                          <w:rFonts w:ascii="TmsCyrNew" w:hAnsi="TmsCyrNew" w:cs="Courier New"/>
                          <w:sz w:val="20"/>
                          <w:szCs w:val="20"/>
                          <w:lang w:val="be-BY"/>
                        </w:rPr>
                      </w:pPr>
                    </w:p>
                    <w:p w:rsidR="009634F3" w:rsidRPr="00581FF9" w:rsidRDefault="009634F3" w:rsidP="009634F3"/>
                  </w:txbxContent>
                </v:textbox>
              </v:shape>
            </w:pict>
          </mc:Fallback>
        </mc:AlternateContent>
      </w:r>
    </w:p>
    <w:p w:rsidR="009634F3" w:rsidRPr="00C26EED" w:rsidRDefault="009634F3" w:rsidP="009634F3">
      <w:pPr>
        <w:ind w:left="1134" w:right="1237" w:hanging="1134"/>
        <w:jc w:val="center"/>
        <w:rPr>
          <w:sz w:val="28"/>
          <w:szCs w:val="28"/>
        </w:rPr>
      </w:pPr>
      <w:r>
        <w:rPr>
          <w:noProof/>
          <w:sz w:val="28"/>
          <w:szCs w:val="28"/>
          <w:lang w:eastAsia="bg-BG"/>
        </w:rPr>
        <mc:AlternateContent>
          <mc:Choice Requires="wps">
            <w:drawing>
              <wp:anchor distT="0" distB="0" distL="114300" distR="114300" simplePos="0" relativeHeight="251661312" behindDoc="0" locked="0" layoutInCell="1" allowOverlap="1" wp14:anchorId="496F8A07" wp14:editId="570F03E3">
                <wp:simplePos x="0" y="0"/>
                <wp:positionH relativeFrom="column">
                  <wp:posOffset>144145</wp:posOffset>
                </wp:positionH>
                <wp:positionV relativeFrom="paragraph">
                  <wp:posOffset>-279400</wp:posOffset>
                </wp:positionV>
                <wp:extent cx="987425" cy="895985"/>
                <wp:effectExtent l="0" t="0" r="0" b="3810"/>
                <wp:wrapNone/>
                <wp:docPr id="3" name="Текстово 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F3" w:rsidRDefault="009634F3" w:rsidP="009634F3">
                            <w:r>
                              <w:rPr>
                                <w:noProof/>
                                <w:lang w:eastAsia="bg-BG"/>
                              </w:rPr>
                              <w:drawing>
                                <wp:inline distT="0" distB="0" distL="0" distR="0" wp14:anchorId="3E5B45E7" wp14:editId="4E9594E5">
                                  <wp:extent cx="803910" cy="803910"/>
                                  <wp:effectExtent l="0" t="0" r="0" b="0"/>
                                  <wp:docPr id="2" name="Картина 2"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Те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Текстово поле 3" o:spid="_x0000_s1027" type="#_x0000_t202" style="position:absolute;left:0;text-align:left;margin-left:11.35pt;margin-top:-22pt;width:77.75pt;height:70.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" stroked="f">
                <v:textbox style="mso-fit-shape-to-text:t">
                  <w:txbxContent>
                    <w:p w:rsidR="009634F3" w:rsidRDefault="009634F3" w:rsidP="009634F3">
                      <w:r>
                        <w:rPr>
                          <w:noProof/>
                          <w:lang w:eastAsia="bg-BG"/>
                        </w:rPr>
                        <w:drawing>
                          <wp:inline distT="0" distB="0" distL="0" distR="0" wp14:anchorId="3E5B45E7" wp14:editId="4E9594E5">
                            <wp:extent cx="803910" cy="803910"/>
                            <wp:effectExtent l="0" t="0" r="0" b="0"/>
                            <wp:docPr id="2" name="Картина 2" descr="Лого Т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Теми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inline>
                        </w:drawing>
                      </w:r>
                    </w:p>
                  </w:txbxContent>
                </v:textbox>
              </v:shape>
            </w:pict>
          </mc:Fallback>
        </mc:AlternateContent>
      </w:r>
      <w:r w:rsidRPr="00C26EED">
        <w:rPr>
          <w:sz w:val="28"/>
          <w:szCs w:val="28"/>
          <w:lang w:val="en-US"/>
        </w:rPr>
        <w:t xml:space="preserve">         </w:t>
      </w:r>
    </w:p>
    <w:p w:rsidR="009634F3" w:rsidRPr="00C26EED" w:rsidRDefault="009634F3" w:rsidP="009634F3">
      <w:pPr>
        <w:tabs>
          <w:tab w:val="left" w:pos="10710"/>
        </w:tabs>
        <w:ind w:left="1134" w:firstLine="510"/>
        <w:jc w:val="center"/>
        <w:rPr>
          <w:sz w:val="28"/>
          <w:szCs w:val="28"/>
        </w:rPr>
      </w:pPr>
      <w:r w:rsidRPr="00C26EED">
        <w:rPr>
          <w:sz w:val="28"/>
          <w:szCs w:val="28"/>
        </w:rPr>
        <w:t xml:space="preserve">                          </w:t>
      </w:r>
    </w:p>
    <w:p w:rsidR="009634F3" w:rsidRPr="00C26EED" w:rsidRDefault="009634F3" w:rsidP="009634F3">
      <w:pPr>
        <w:ind w:left="1134"/>
        <w:jc w:val="both"/>
        <w:rPr>
          <w:sz w:val="28"/>
          <w:szCs w:val="28"/>
        </w:rPr>
      </w:pPr>
      <w:r>
        <w:rPr>
          <w:noProof/>
          <w:sz w:val="28"/>
          <w:szCs w:val="28"/>
          <w:lang w:eastAsia="bg-BG"/>
        </w:rPr>
        <mc:AlternateContent>
          <mc:Choice Requires="wps">
            <w:drawing>
              <wp:anchor distT="4294967295" distB="4294967295" distL="114300" distR="114300" simplePos="0" relativeHeight="251660288" behindDoc="0" locked="0" layoutInCell="1" allowOverlap="1" wp14:anchorId="22030D8E" wp14:editId="6A2BC06C">
                <wp:simplePos x="0" y="0"/>
                <wp:positionH relativeFrom="column">
                  <wp:posOffset>-8890</wp:posOffset>
                </wp:positionH>
                <wp:positionV relativeFrom="paragraph">
                  <wp:posOffset>52061</wp:posOffset>
                </wp:positionV>
                <wp:extent cx="5867400" cy="0"/>
                <wp:effectExtent l="0" t="19050" r="19050"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4.1pt" to="46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" strokeweight="4.5pt">
                <v:stroke linestyle="thinThick"/>
              </v:line>
            </w:pict>
          </mc:Fallback>
        </mc:AlternateContent>
      </w:r>
      <w:r>
        <w:rPr>
          <w:sz w:val="28"/>
          <w:szCs w:val="28"/>
        </w:rPr>
        <w:t xml:space="preserve"> </w:t>
      </w:r>
      <w:r w:rsidRPr="00C26EED">
        <w:rPr>
          <w:sz w:val="28"/>
          <w:szCs w:val="28"/>
        </w:rPr>
        <w:tab/>
      </w:r>
    </w:p>
    <w:p w:rsidR="009634F3" w:rsidRPr="009634F3" w:rsidRDefault="009634F3" w:rsidP="009634F3">
      <w:pPr>
        <w:spacing w:after="0" w:line="240" w:lineRule="auto"/>
        <w:rPr>
          <w:rFonts w:ascii="Times New Roman" w:hAnsi="Times New Roman" w:cs="Times New Roman"/>
          <w:b/>
          <w:i/>
          <w:sz w:val="24"/>
        </w:rPr>
      </w:pPr>
      <w:r>
        <w:rPr>
          <w:rFonts w:ascii="Century Gothic" w:hAnsi="Century Gothic"/>
          <w:b/>
          <w:sz w:val="20"/>
          <w:lang w:val="en-US"/>
        </w:rPr>
        <w:tab/>
      </w:r>
      <w:r>
        <w:rPr>
          <w:rFonts w:ascii="Century Gothic" w:hAnsi="Century Gothic"/>
          <w:b/>
          <w:sz w:val="20"/>
          <w:lang w:val="en-US"/>
        </w:rPr>
        <w:tab/>
      </w:r>
      <w:r>
        <w:rPr>
          <w:rFonts w:ascii="Century Gothic" w:hAnsi="Century Gothic"/>
          <w:b/>
          <w:sz w:val="20"/>
          <w:lang w:val="en-US"/>
        </w:rPr>
        <w:tab/>
      </w:r>
      <w:r>
        <w:rPr>
          <w:rFonts w:ascii="Century Gothic" w:hAnsi="Century Gothic"/>
          <w:b/>
          <w:sz w:val="20"/>
          <w:lang w:val="en-US"/>
        </w:rPr>
        <w:tab/>
      </w:r>
      <w:r>
        <w:rPr>
          <w:rFonts w:ascii="Century Gothic" w:hAnsi="Century Gothic"/>
          <w:b/>
          <w:sz w:val="20"/>
          <w:lang w:val="en-US"/>
        </w:rPr>
        <w:tab/>
      </w:r>
      <w:r>
        <w:rPr>
          <w:rFonts w:ascii="Century Gothic" w:hAnsi="Century Gothic"/>
          <w:b/>
          <w:sz w:val="20"/>
          <w:lang w:val="en-US"/>
        </w:rPr>
        <w:tab/>
      </w:r>
      <w:r>
        <w:rPr>
          <w:rFonts w:ascii="Century Gothic" w:hAnsi="Century Gothic"/>
          <w:b/>
          <w:sz w:val="20"/>
          <w:lang w:val="en-US"/>
        </w:rPr>
        <w:tab/>
      </w:r>
      <w:r w:rsidRPr="009634F3">
        <w:rPr>
          <w:rFonts w:ascii="Times New Roman" w:hAnsi="Times New Roman" w:cs="Times New Roman"/>
          <w:b/>
          <w:i/>
          <w:sz w:val="24"/>
        </w:rPr>
        <w:t>УТВЪРДИЛ:……………………</w:t>
      </w:r>
    </w:p>
    <w:p w:rsidR="009634F3" w:rsidRPr="009634F3" w:rsidRDefault="009634F3" w:rsidP="009634F3">
      <w:pPr>
        <w:spacing w:after="0" w:line="240" w:lineRule="auto"/>
        <w:rPr>
          <w:rFonts w:ascii="Times New Roman" w:hAnsi="Times New Roman" w:cs="Times New Roman"/>
          <w:b/>
          <w:i/>
          <w:sz w:val="24"/>
        </w:rPr>
      </w:pP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t>АДМИНИСТРАТИВЕН РЪКОВОДИТЕЛ –</w:t>
      </w:r>
    </w:p>
    <w:p w:rsidR="009634F3" w:rsidRPr="009634F3" w:rsidRDefault="009634F3" w:rsidP="009634F3">
      <w:pPr>
        <w:spacing w:after="0" w:line="240" w:lineRule="auto"/>
        <w:rPr>
          <w:rFonts w:ascii="Times New Roman" w:hAnsi="Times New Roman" w:cs="Times New Roman"/>
          <w:b/>
          <w:i/>
          <w:sz w:val="24"/>
        </w:rPr>
      </w:pP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t>ПРЕДСЕДАТЕЛ НА</w:t>
      </w:r>
    </w:p>
    <w:p w:rsidR="009634F3" w:rsidRDefault="009634F3" w:rsidP="009634F3">
      <w:pPr>
        <w:spacing w:after="0" w:line="240" w:lineRule="auto"/>
        <w:rPr>
          <w:rFonts w:ascii="Times New Roman" w:hAnsi="Times New Roman" w:cs="Times New Roman"/>
          <w:b/>
          <w:i/>
          <w:sz w:val="24"/>
        </w:rPr>
      </w:pP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r>
      <w:r w:rsidRPr="009634F3">
        <w:rPr>
          <w:rFonts w:ascii="Times New Roman" w:hAnsi="Times New Roman" w:cs="Times New Roman"/>
          <w:b/>
          <w:i/>
          <w:sz w:val="24"/>
        </w:rPr>
        <w:tab/>
        <w:t xml:space="preserve">ОКРЪЖЕН СЪД </w:t>
      </w:r>
      <w:r>
        <w:rPr>
          <w:rFonts w:ascii="Times New Roman" w:hAnsi="Times New Roman" w:cs="Times New Roman"/>
          <w:b/>
          <w:i/>
          <w:sz w:val="24"/>
        </w:rPr>
        <w:t>–</w:t>
      </w:r>
      <w:r w:rsidRPr="009634F3">
        <w:rPr>
          <w:rFonts w:ascii="Times New Roman" w:hAnsi="Times New Roman" w:cs="Times New Roman"/>
          <w:b/>
          <w:i/>
          <w:sz w:val="24"/>
        </w:rPr>
        <w:t xml:space="preserve"> СМОЛЯН</w:t>
      </w:r>
    </w:p>
    <w:p w:rsidR="009634F3" w:rsidRPr="009634F3" w:rsidRDefault="009634F3" w:rsidP="009634F3">
      <w:pPr>
        <w:spacing w:after="0" w:line="240" w:lineRule="auto"/>
        <w:rPr>
          <w:rFonts w:ascii="Times New Roman" w:hAnsi="Times New Roman" w:cs="Times New Roman"/>
          <w:b/>
          <w:i/>
          <w:sz w:val="28"/>
        </w:rPr>
      </w:pP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t>/ПЕТЪР МАРГАРИТОВ/</w:t>
      </w:r>
    </w:p>
    <w:p w:rsidR="009634F3" w:rsidRPr="006C14E5" w:rsidRDefault="009634F3" w:rsidP="00A73C0D">
      <w:pPr>
        <w:pStyle w:val="Default"/>
        <w:ind w:firstLine="851"/>
        <w:contextualSpacing/>
        <w:jc w:val="both"/>
        <w:rPr>
          <w:lang w:val="en-US"/>
        </w:rPr>
      </w:pPr>
    </w:p>
    <w:p w:rsidR="003D2775" w:rsidRPr="00AC1B59" w:rsidRDefault="003D2775" w:rsidP="00A73C0D">
      <w:pPr>
        <w:pStyle w:val="Default"/>
        <w:ind w:firstLine="851"/>
        <w:contextualSpacing/>
        <w:jc w:val="both"/>
      </w:pPr>
    </w:p>
    <w:p w:rsidR="003D2775" w:rsidRPr="00AC1B59" w:rsidRDefault="003D2775" w:rsidP="00A73C0D">
      <w:pPr>
        <w:pStyle w:val="Default"/>
        <w:ind w:firstLine="851"/>
        <w:contextualSpacing/>
        <w:jc w:val="both"/>
      </w:pPr>
    </w:p>
    <w:p w:rsidR="005B3285" w:rsidRPr="00AC1B59" w:rsidRDefault="005B3285" w:rsidP="00853CC1">
      <w:pPr>
        <w:pStyle w:val="Default"/>
        <w:contextualSpacing/>
        <w:jc w:val="center"/>
      </w:pPr>
      <w:r w:rsidRPr="00AC1B59">
        <w:rPr>
          <w:b/>
          <w:bCs/>
        </w:rPr>
        <w:t>ВЪТРЕШНИ ПРАВИЛА</w:t>
      </w:r>
    </w:p>
    <w:p w:rsidR="005B3285" w:rsidRPr="00AC1B59" w:rsidRDefault="005B3285" w:rsidP="00853CC1">
      <w:pPr>
        <w:pStyle w:val="Default"/>
        <w:contextualSpacing/>
        <w:jc w:val="center"/>
      </w:pPr>
      <w:r w:rsidRPr="00AC1B59">
        <w:rPr>
          <w:b/>
          <w:bCs/>
        </w:rPr>
        <w:t>ЗА МЕРКИТЕ ЗА ЗАЩИТА НА ЛИЧНИ ДАННИ</w:t>
      </w:r>
    </w:p>
    <w:p w:rsidR="00005DCE" w:rsidRPr="00AC1B59" w:rsidRDefault="00B04A8C" w:rsidP="00853CC1">
      <w:pPr>
        <w:spacing w:after="0" w:line="240" w:lineRule="auto"/>
        <w:contextualSpacing/>
        <w:jc w:val="center"/>
        <w:rPr>
          <w:rFonts w:ascii="Times New Roman" w:hAnsi="Times New Roman" w:cs="Times New Roman"/>
          <w:b/>
          <w:bCs/>
          <w:color w:val="000000"/>
          <w:sz w:val="24"/>
          <w:szCs w:val="24"/>
        </w:rPr>
      </w:pPr>
      <w:r w:rsidRPr="00AC1B59">
        <w:rPr>
          <w:rFonts w:ascii="Times New Roman" w:hAnsi="Times New Roman" w:cs="Times New Roman"/>
          <w:b/>
          <w:bCs/>
          <w:color w:val="000000"/>
          <w:sz w:val="24"/>
          <w:szCs w:val="24"/>
        </w:rPr>
        <w:t xml:space="preserve">В ОКРЪЖЕН СЪД – </w:t>
      </w:r>
      <w:r w:rsidR="00CF2165" w:rsidRPr="00AC1B59">
        <w:rPr>
          <w:rFonts w:ascii="Times New Roman" w:hAnsi="Times New Roman" w:cs="Times New Roman"/>
          <w:b/>
          <w:bCs/>
          <w:color w:val="000000"/>
          <w:sz w:val="24"/>
          <w:szCs w:val="24"/>
        </w:rPr>
        <w:t>СМОЛЯН</w:t>
      </w:r>
    </w:p>
    <w:p w:rsidR="003D2775" w:rsidRDefault="003D2775" w:rsidP="00853CC1">
      <w:pPr>
        <w:spacing w:after="0" w:line="240" w:lineRule="auto"/>
        <w:contextualSpacing/>
        <w:jc w:val="both"/>
        <w:rPr>
          <w:rFonts w:ascii="Times New Roman" w:hAnsi="Times New Roman" w:cs="Times New Roman"/>
          <w:b/>
          <w:bCs/>
          <w:color w:val="000000"/>
          <w:sz w:val="24"/>
          <w:szCs w:val="24"/>
        </w:rPr>
      </w:pPr>
    </w:p>
    <w:p w:rsidR="00D32685" w:rsidRPr="00AC1B59" w:rsidRDefault="00D32685" w:rsidP="00853CC1">
      <w:pPr>
        <w:spacing w:after="0" w:line="240" w:lineRule="auto"/>
        <w:contextualSpacing/>
        <w:jc w:val="both"/>
        <w:rPr>
          <w:rFonts w:ascii="Times New Roman" w:hAnsi="Times New Roman" w:cs="Times New Roman"/>
          <w:b/>
          <w:bCs/>
          <w:color w:val="000000"/>
          <w:sz w:val="24"/>
          <w:szCs w:val="24"/>
        </w:rPr>
      </w:pPr>
    </w:p>
    <w:p w:rsidR="009F1930" w:rsidRPr="00AC1B59" w:rsidRDefault="003D2775" w:rsidP="00A73C0D">
      <w:pPr>
        <w:spacing w:after="0" w:line="240" w:lineRule="auto"/>
        <w:ind w:firstLine="851"/>
        <w:contextualSpacing/>
        <w:jc w:val="both"/>
        <w:rPr>
          <w:rFonts w:ascii="Times New Roman" w:hAnsi="Times New Roman" w:cs="Times New Roman"/>
          <w:b/>
          <w:bCs/>
          <w:color w:val="000000"/>
          <w:sz w:val="24"/>
          <w:szCs w:val="24"/>
        </w:rPr>
      </w:pPr>
      <w:r w:rsidRPr="00AC1B59">
        <w:rPr>
          <w:rFonts w:ascii="Times New Roman" w:hAnsi="Times New Roman" w:cs="Times New Roman"/>
          <w:b/>
          <w:bCs/>
          <w:color w:val="000000"/>
          <w:sz w:val="24"/>
          <w:szCs w:val="24"/>
        </w:rPr>
        <w:t xml:space="preserve">I. </w:t>
      </w:r>
      <w:r w:rsidR="00DC73F7">
        <w:rPr>
          <w:rFonts w:ascii="Times New Roman" w:hAnsi="Times New Roman" w:cs="Times New Roman"/>
          <w:b/>
          <w:bCs/>
          <w:color w:val="000000"/>
          <w:sz w:val="24"/>
          <w:szCs w:val="24"/>
        </w:rPr>
        <w:t>О</w:t>
      </w:r>
      <w:r w:rsidR="00DC73F7" w:rsidRPr="00AC1B59">
        <w:rPr>
          <w:rFonts w:ascii="Times New Roman" w:hAnsi="Times New Roman" w:cs="Times New Roman"/>
          <w:b/>
          <w:bCs/>
          <w:color w:val="000000"/>
          <w:sz w:val="24"/>
          <w:szCs w:val="24"/>
        </w:rPr>
        <w:t>бщи положения</w:t>
      </w:r>
    </w:p>
    <w:p w:rsidR="00D32685" w:rsidRDefault="00D32685" w:rsidP="00A73C0D">
      <w:pPr>
        <w:autoSpaceDE w:val="0"/>
        <w:autoSpaceDN w:val="0"/>
        <w:adjustRightInd w:val="0"/>
        <w:spacing w:after="0" w:line="240" w:lineRule="auto"/>
        <w:ind w:firstLine="851"/>
        <w:contextualSpacing/>
        <w:jc w:val="both"/>
        <w:rPr>
          <w:rFonts w:ascii="Times New Roman" w:hAnsi="Times New Roman" w:cs="Times New Roman"/>
          <w:b/>
          <w:iCs/>
          <w:color w:val="000000"/>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b/>
          <w:color w:val="000000"/>
          <w:sz w:val="24"/>
          <w:szCs w:val="24"/>
        </w:rPr>
      </w:pPr>
      <w:r w:rsidRPr="00AC1B59">
        <w:rPr>
          <w:rFonts w:ascii="Times New Roman" w:hAnsi="Times New Roman" w:cs="Times New Roman"/>
          <w:b/>
          <w:iCs/>
          <w:color w:val="000000"/>
          <w:sz w:val="24"/>
          <w:szCs w:val="24"/>
        </w:rPr>
        <w:t>Предмет</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b/>
          <w:bCs/>
          <w:color w:val="000000"/>
          <w:sz w:val="24"/>
          <w:szCs w:val="24"/>
        </w:rPr>
        <w:t xml:space="preserve">Чл. 1. </w:t>
      </w:r>
      <w:r w:rsidRPr="00AC1B59">
        <w:rPr>
          <w:rFonts w:ascii="Times New Roman" w:hAnsi="Times New Roman" w:cs="Times New Roman"/>
          <w:color w:val="000000"/>
          <w:sz w:val="24"/>
          <w:szCs w:val="24"/>
        </w:rPr>
        <w:t>Тези Вътрешни правила уреждат условията и реда за обработване на лични данни, водене на регистри на лични данни, минималното ниво на технически и организационни мерки за тяхната защита, както и упражняването на контрол при обработването на личн</w:t>
      </w:r>
      <w:r w:rsidR="00B04A8C" w:rsidRPr="00AC1B59">
        <w:rPr>
          <w:rFonts w:ascii="Times New Roman" w:hAnsi="Times New Roman" w:cs="Times New Roman"/>
          <w:color w:val="000000"/>
          <w:sz w:val="24"/>
          <w:szCs w:val="24"/>
        </w:rPr>
        <w:t xml:space="preserve">и данни в Окръжен съд – </w:t>
      </w:r>
      <w:r w:rsidR="00311E13" w:rsidRPr="00AC1B59">
        <w:rPr>
          <w:rFonts w:ascii="Times New Roman" w:hAnsi="Times New Roman" w:cs="Times New Roman"/>
          <w:color w:val="000000"/>
          <w:sz w:val="24"/>
          <w:szCs w:val="24"/>
        </w:rPr>
        <w:t>Смолян.</w:t>
      </w:r>
    </w:p>
    <w:p w:rsidR="00011770" w:rsidRPr="00AC1B59" w:rsidRDefault="0001177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b/>
          <w:color w:val="000000"/>
          <w:sz w:val="24"/>
          <w:szCs w:val="24"/>
        </w:rPr>
      </w:pPr>
      <w:r w:rsidRPr="00AC1B59">
        <w:rPr>
          <w:rFonts w:ascii="Times New Roman" w:hAnsi="Times New Roman" w:cs="Times New Roman"/>
          <w:b/>
          <w:iCs/>
          <w:color w:val="000000"/>
          <w:sz w:val="24"/>
          <w:szCs w:val="24"/>
        </w:rPr>
        <w:t>Понятия</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b/>
          <w:bCs/>
          <w:color w:val="000000"/>
          <w:sz w:val="24"/>
          <w:szCs w:val="24"/>
        </w:rPr>
        <w:t xml:space="preserve">Чл. 2. </w:t>
      </w:r>
      <w:r w:rsidRPr="00AC1B59">
        <w:rPr>
          <w:rFonts w:ascii="Times New Roman" w:hAnsi="Times New Roman" w:cs="Times New Roman"/>
          <w:color w:val="000000"/>
          <w:sz w:val="24"/>
          <w:szCs w:val="24"/>
        </w:rPr>
        <w:t xml:space="preserve">(1) „Лични данни“ </w:t>
      </w:r>
      <w:r w:rsidR="002C6D59" w:rsidRPr="00AC1B59">
        <w:rPr>
          <w:rFonts w:ascii="Times New Roman" w:hAnsi="Times New Roman" w:cs="Times New Roman"/>
          <w:color w:val="000000"/>
          <w:sz w:val="24"/>
          <w:szCs w:val="24"/>
        </w:rPr>
        <w:t xml:space="preserve">означава </w:t>
      </w:r>
      <w:r w:rsidRPr="00AC1B59">
        <w:rPr>
          <w:rFonts w:ascii="Times New Roman" w:hAnsi="Times New Roman" w:cs="Times New Roman"/>
          <w:color w:val="000000"/>
          <w:sz w:val="24"/>
          <w:szCs w:val="24"/>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w:t>
      </w:r>
      <w:r w:rsidR="00754245" w:rsidRPr="00AC1B59">
        <w:rPr>
          <w:rFonts w:ascii="Times New Roman" w:hAnsi="Times New Roman" w:cs="Times New Roman"/>
          <w:color w:val="000000"/>
          <w:sz w:val="24"/>
          <w:szCs w:val="24"/>
        </w:rPr>
        <w:t>ето може да бъде идентифицирано</w:t>
      </w:r>
      <w:r w:rsidRPr="00AC1B59">
        <w:rPr>
          <w:rFonts w:ascii="Times New Roman" w:hAnsi="Times New Roman" w:cs="Times New Roman"/>
          <w:color w:val="000000"/>
          <w:sz w:val="24"/>
          <w:szCs w:val="24"/>
        </w:rPr>
        <w:t xml:space="preserve">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 xml:space="preserve">(2) „Обработване на лични данни“ </w:t>
      </w:r>
      <w:r w:rsidR="002C6D59" w:rsidRPr="00AC1B59">
        <w:rPr>
          <w:rFonts w:ascii="Times New Roman" w:hAnsi="Times New Roman" w:cs="Times New Roman"/>
          <w:color w:val="000000"/>
          <w:sz w:val="24"/>
          <w:szCs w:val="24"/>
        </w:rPr>
        <w:t xml:space="preserve">означава </w:t>
      </w:r>
      <w:r w:rsidRPr="00AC1B59">
        <w:rPr>
          <w:rFonts w:ascii="Times New Roman" w:hAnsi="Times New Roman" w:cs="Times New Roman"/>
          <w:color w:val="000000"/>
          <w:sz w:val="24"/>
          <w:szCs w:val="24"/>
        </w:rPr>
        <w:t>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(3) „Регистър с лични данни“ представлява всеки структуриран набор от лични данни, независимо от неговия вид и носител,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p w:rsidR="004D285E" w:rsidRPr="00AC1B59" w:rsidRDefault="004D285E"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 xml:space="preserve">(4) „Специални категории лични данни“ са такива които разкриват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физическото лице, данни за здравословното </w:t>
      </w:r>
      <w:r w:rsidRPr="00AC1B59">
        <w:rPr>
          <w:rFonts w:ascii="Times New Roman" w:hAnsi="Times New Roman" w:cs="Times New Roman"/>
          <w:color w:val="000000"/>
          <w:sz w:val="24"/>
          <w:szCs w:val="24"/>
        </w:rPr>
        <w:lastRenderedPageBreak/>
        <w:t>състояние или данни за сексуалния живот или сексуалната</w:t>
      </w:r>
      <w:r w:rsidR="00CF0854" w:rsidRPr="00AC1B59">
        <w:rPr>
          <w:rFonts w:ascii="Times New Roman" w:hAnsi="Times New Roman" w:cs="Times New Roman"/>
          <w:color w:val="000000"/>
          <w:sz w:val="24"/>
          <w:szCs w:val="24"/>
        </w:rPr>
        <w:t xml:space="preserve"> ориентация на физическото лице, по смисъла на чл. 9, </w:t>
      </w:r>
      <w:proofErr w:type="spellStart"/>
      <w:r w:rsidR="00CF0854" w:rsidRPr="00AC1B59">
        <w:rPr>
          <w:rFonts w:ascii="Times New Roman" w:hAnsi="Times New Roman" w:cs="Times New Roman"/>
          <w:color w:val="000000"/>
          <w:sz w:val="24"/>
          <w:szCs w:val="24"/>
        </w:rPr>
        <w:t>пар</w:t>
      </w:r>
      <w:proofErr w:type="spellEnd"/>
      <w:r w:rsidR="00CF0854" w:rsidRPr="00AC1B59">
        <w:rPr>
          <w:rFonts w:ascii="Times New Roman" w:hAnsi="Times New Roman" w:cs="Times New Roman"/>
          <w:color w:val="000000"/>
          <w:sz w:val="24"/>
          <w:szCs w:val="24"/>
        </w:rPr>
        <w:t>. 1 от ОРЗД.</w:t>
      </w:r>
    </w:p>
    <w:p w:rsidR="004D285E" w:rsidRPr="00AC1B59" w:rsidRDefault="00D32685"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4D285E" w:rsidRPr="00AC1B59">
        <w:rPr>
          <w:rFonts w:ascii="Times New Roman" w:hAnsi="Times New Roman" w:cs="Times New Roman"/>
          <w:color w:val="000000"/>
          <w:sz w:val="24"/>
          <w:szCs w:val="24"/>
        </w:rPr>
        <w:t>Принцип</w:t>
      </w:r>
      <w:r>
        <w:rPr>
          <w:rFonts w:ascii="Times New Roman" w:hAnsi="Times New Roman" w:cs="Times New Roman"/>
          <w:color w:val="000000"/>
          <w:sz w:val="24"/>
          <w:szCs w:val="24"/>
        </w:rPr>
        <w:t>ът</w:t>
      </w:r>
      <w:r w:rsidR="004D285E" w:rsidRPr="00AC1B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404AAE">
        <w:rPr>
          <w:rFonts w:ascii="Times New Roman" w:hAnsi="Times New Roman" w:cs="Times New Roman"/>
          <w:color w:val="000000"/>
          <w:sz w:val="24"/>
          <w:szCs w:val="24"/>
        </w:rPr>
        <w:t>Н</w:t>
      </w:r>
      <w:r w:rsidR="004D285E" w:rsidRPr="00AC1B59">
        <w:rPr>
          <w:rFonts w:ascii="Times New Roman" w:hAnsi="Times New Roman" w:cs="Times New Roman"/>
          <w:color w:val="000000"/>
          <w:sz w:val="24"/>
          <w:szCs w:val="24"/>
        </w:rPr>
        <w:t>еобходимост да се знае</w:t>
      </w:r>
      <w:r w:rsidR="00F431A3" w:rsidRPr="00AC1B59">
        <w:rPr>
          <w:rFonts w:ascii="Times New Roman" w:hAnsi="Times New Roman" w:cs="Times New Roman"/>
          <w:color w:val="000000"/>
          <w:sz w:val="24"/>
          <w:szCs w:val="24"/>
        </w:rPr>
        <w:t>“ означава</w:t>
      </w:r>
      <w:r w:rsidR="004D285E" w:rsidRPr="00AC1B59">
        <w:rPr>
          <w:rFonts w:ascii="Times New Roman" w:hAnsi="Times New Roman" w:cs="Times New Roman"/>
          <w:color w:val="000000"/>
          <w:sz w:val="24"/>
          <w:szCs w:val="24"/>
        </w:rPr>
        <w:t xml:space="preserve"> да се достъпват лични данни на субектите само ако това е необходимо за изпълнение на служебните задължения и /или за изпълнение на конкретна служебна задача. Достъпът до личните данни на субектите е ограничен само до кръга на лицата, на които са възложени функции, чието изпълнение е невъзможно да бъде осъществено без достъп.</w:t>
      </w:r>
    </w:p>
    <w:p w:rsidR="00011770" w:rsidRPr="00AC1B59" w:rsidRDefault="0001177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b/>
          <w:color w:val="000000"/>
          <w:sz w:val="24"/>
          <w:szCs w:val="24"/>
        </w:rPr>
      </w:pPr>
      <w:r w:rsidRPr="00AC1B59">
        <w:rPr>
          <w:rFonts w:ascii="Times New Roman" w:hAnsi="Times New Roman" w:cs="Times New Roman"/>
          <w:b/>
          <w:iCs/>
          <w:color w:val="000000"/>
          <w:sz w:val="24"/>
          <w:szCs w:val="24"/>
        </w:rPr>
        <w:t>Принципи при обработване на лични данни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b/>
          <w:bCs/>
          <w:color w:val="000000"/>
          <w:sz w:val="24"/>
          <w:szCs w:val="24"/>
        </w:rPr>
        <w:t xml:space="preserve">Чл. 3. </w:t>
      </w:r>
      <w:r w:rsidRPr="00AC1B59">
        <w:rPr>
          <w:rFonts w:ascii="Times New Roman" w:hAnsi="Times New Roman" w:cs="Times New Roman"/>
          <w:color w:val="000000"/>
          <w:sz w:val="24"/>
          <w:szCs w:val="24"/>
        </w:rPr>
        <w:t>При обработването на личн</w:t>
      </w:r>
      <w:r w:rsidR="00C80A5A" w:rsidRPr="00AC1B59">
        <w:rPr>
          <w:rFonts w:ascii="Times New Roman" w:hAnsi="Times New Roman" w:cs="Times New Roman"/>
          <w:color w:val="000000"/>
          <w:sz w:val="24"/>
          <w:szCs w:val="24"/>
        </w:rPr>
        <w:t xml:space="preserve">и данни в Окръжен съд – </w:t>
      </w:r>
      <w:r w:rsidR="0093022F" w:rsidRPr="00AC1B59">
        <w:rPr>
          <w:rFonts w:ascii="Times New Roman" w:hAnsi="Times New Roman" w:cs="Times New Roman"/>
          <w:color w:val="000000"/>
          <w:sz w:val="24"/>
          <w:szCs w:val="24"/>
        </w:rPr>
        <w:t>Смолян</w:t>
      </w:r>
      <w:r w:rsidRPr="00AC1B59">
        <w:rPr>
          <w:rFonts w:ascii="Times New Roman" w:hAnsi="Times New Roman" w:cs="Times New Roman"/>
          <w:color w:val="000000"/>
          <w:sz w:val="24"/>
          <w:szCs w:val="24"/>
        </w:rPr>
        <w:t xml:space="preserve"> се спазват следните принципи:</w:t>
      </w:r>
    </w:p>
    <w:p w:rsidR="009F1930" w:rsidRPr="00D32685"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D32685">
        <w:rPr>
          <w:rFonts w:ascii="Times New Roman" w:hAnsi="Times New Roman" w:cs="Times New Roman"/>
          <w:bCs/>
          <w:color w:val="000000"/>
          <w:sz w:val="24"/>
          <w:szCs w:val="24"/>
        </w:rPr>
        <w:t>1.</w:t>
      </w:r>
      <w:r w:rsidR="00011770" w:rsidRPr="00D32685">
        <w:rPr>
          <w:rFonts w:ascii="Times New Roman" w:hAnsi="Times New Roman" w:cs="Times New Roman"/>
          <w:bCs/>
          <w:color w:val="000000"/>
          <w:sz w:val="24"/>
          <w:szCs w:val="24"/>
        </w:rPr>
        <w:t xml:space="preserve"> </w:t>
      </w:r>
      <w:r w:rsidRPr="00D32685">
        <w:rPr>
          <w:rFonts w:ascii="Times New Roman" w:hAnsi="Times New Roman" w:cs="Times New Roman"/>
          <w:color w:val="000000"/>
          <w:sz w:val="24"/>
          <w:szCs w:val="24"/>
        </w:rPr>
        <w:t xml:space="preserve">Законосъобразност, добросъвестност и </w:t>
      </w:r>
      <w:r w:rsidR="002C6D59" w:rsidRPr="00D32685">
        <w:rPr>
          <w:rFonts w:ascii="Times New Roman" w:hAnsi="Times New Roman" w:cs="Times New Roman"/>
          <w:color w:val="000000"/>
          <w:sz w:val="24"/>
          <w:szCs w:val="24"/>
        </w:rPr>
        <w:t>проз</w:t>
      </w:r>
      <w:r w:rsidR="00AC1B59" w:rsidRPr="00D32685">
        <w:rPr>
          <w:rFonts w:ascii="Times New Roman" w:hAnsi="Times New Roman" w:cs="Times New Roman"/>
          <w:color w:val="000000"/>
          <w:sz w:val="24"/>
          <w:szCs w:val="24"/>
        </w:rPr>
        <w:t xml:space="preserve">рачност </w:t>
      </w:r>
      <w:r w:rsidR="00372184" w:rsidRPr="00D32685">
        <w:rPr>
          <w:rFonts w:ascii="Times New Roman" w:hAnsi="Times New Roman" w:cs="Times New Roman"/>
          <w:color w:val="000000"/>
          <w:sz w:val="24"/>
          <w:szCs w:val="24"/>
        </w:rPr>
        <w:t>–</w:t>
      </w:r>
      <w:r w:rsidRPr="00D32685">
        <w:rPr>
          <w:rFonts w:ascii="Times New Roman" w:hAnsi="Times New Roman" w:cs="Times New Roman"/>
          <w:color w:val="000000"/>
          <w:sz w:val="24"/>
          <w:szCs w:val="24"/>
        </w:rPr>
        <w:t xml:space="preserve"> обработване при наличие на законово основание, при полагане на дължимата грижа и при информиране на субекта на данни;</w:t>
      </w:r>
    </w:p>
    <w:p w:rsidR="009F1930" w:rsidRPr="00D32685"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D32685">
        <w:rPr>
          <w:rFonts w:ascii="Times New Roman" w:hAnsi="Times New Roman" w:cs="Times New Roman"/>
          <w:bCs/>
          <w:color w:val="000000"/>
          <w:sz w:val="24"/>
          <w:szCs w:val="24"/>
        </w:rPr>
        <w:t>2.</w:t>
      </w:r>
      <w:r w:rsidR="00011770" w:rsidRPr="00D32685">
        <w:rPr>
          <w:rFonts w:ascii="Times New Roman" w:hAnsi="Times New Roman" w:cs="Times New Roman"/>
          <w:bCs/>
          <w:color w:val="000000"/>
          <w:sz w:val="24"/>
          <w:szCs w:val="24"/>
        </w:rPr>
        <w:t xml:space="preserve"> </w:t>
      </w:r>
      <w:r w:rsidRPr="00D32685">
        <w:rPr>
          <w:rFonts w:ascii="Times New Roman" w:hAnsi="Times New Roman" w:cs="Times New Roman"/>
          <w:color w:val="000000"/>
          <w:sz w:val="24"/>
          <w:szCs w:val="24"/>
        </w:rPr>
        <w:t>Ограничение на целите – събиране на данни за конкретни, изрично указани и легитимни цели и забрана за по-нататъшно обработване по начин, несъвместим с тези цели;</w:t>
      </w:r>
    </w:p>
    <w:p w:rsidR="009F1930" w:rsidRPr="00D32685"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D32685">
        <w:rPr>
          <w:rFonts w:ascii="Times New Roman" w:hAnsi="Times New Roman" w:cs="Times New Roman"/>
          <w:bCs/>
          <w:color w:val="000000"/>
          <w:sz w:val="24"/>
          <w:szCs w:val="24"/>
        </w:rPr>
        <w:t>3.</w:t>
      </w:r>
      <w:r w:rsidR="00011770" w:rsidRPr="00D32685">
        <w:rPr>
          <w:rFonts w:ascii="Times New Roman" w:hAnsi="Times New Roman" w:cs="Times New Roman"/>
          <w:bCs/>
          <w:color w:val="000000"/>
          <w:sz w:val="24"/>
          <w:szCs w:val="24"/>
        </w:rPr>
        <w:t xml:space="preserve"> </w:t>
      </w:r>
      <w:r w:rsidRPr="00D32685">
        <w:rPr>
          <w:rFonts w:ascii="Times New Roman" w:hAnsi="Times New Roman" w:cs="Times New Roman"/>
          <w:color w:val="000000"/>
          <w:sz w:val="24"/>
          <w:szCs w:val="24"/>
        </w:rPr>
        <w:t>Свеждане на данните до минимум – данни</w:t>
      </w:r>
      <w:r w:rsidR="00011770" w:rsidRPr="00D32685">
        <w:rPr>
          <w:rFonts w:ascii="Times New Roman" w:hAnsi="Times New Roman" w:cs="Times New Roman"/>
          <w:color w:val="000000"/>
          <w:sz w:val="24"/>
          <w:szCs w:val="24"/>
        </w:rPr>
        <w:t>те да са подходящи, свързани с</w:t>
      </w:r>
      <w:r w:rsidRPr="00D32685">
        <w:rPr>
          <w:rFonts w:ascii="Times New Roman" w:hAnsi="Times New Roman" w:cs="Times New Roman"/>
          <w:color w:val="000000"/>
          <w:sz w:val="24"/>
          <w:szCs w:val="24"/>
        </w:rPr>
        <w:t xml:space="preserve"> и ограничени до необходимото във връзка с целите на обработването;</w:t>
      </w:r>
    </w:p>
    <w:p w:rsidR="009F1930" w:rsidRPr="00D32685"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D32685">
        <w:rPr>
          <w:rFonts w:ascii="Times New Roman" w:hAnsi="Times New Roman" w:cs="Times New Roman"/>
          <w:bCs/>
          <w:color w:val="000000"/>
          <w:sz w:val="24"/>
          <w:szCs w:val="24"/>
        </w:rPr>
        <w:t>4.</w:t>
      </w:r>
      <w:r w:rsidR="00011770" w:rsidRPr="00D32685">
        <w:rPr>
          <w:rFonts w:ascii="Times New Roman" w:hAnsi="Times New Roman" w:cs="Times New Roman"/>
          <w:bCs/>
          <w:color w:val="000000"/>
          <w:sz w:val="24"/>
          <w:szCs w:val="24"/>
        </w:rPr>
        <w:t xml:space="preserve"> </w:t>
      </w:r>
      <w:r w:rsidRPr="00D32685">
        <w:rPr>
          <w:rFonts w:ascii="Times New Roman" w:hAnsi="Times New Roman" w:cs="Times New Roman"/>
          <w:color w:val="000000"/>
          <w:sz w:val="24"/>
          <w:szCs w:val="24"/>
        </w:rPr>
        <w:t>Точност –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w:t>
      </w:r>
    </w:p>
    <w:p w:rsidR="003D2775" w:rsidRPr="00D32685" w:rsidRDefault="009F1930" w:rsidP="00A73C0D">
      <w:pPr>
        <w:pStyle w:val="Default"/>
        <w:ind w:firstLine="851"/>
        <w:contextualSpacing/>
        <w:jc w:val="both"/>
      </w:pPr>
      <w:r w:rsidRPr="00D32685">
        <w:rPr>
          <w:bCs/>
        </w:rPr>
        <w:t>5.</w:t>
      </w:r>
      <w:r w:rsidR="00011770" w:rsidRPr="00D32685">
        <w:rPr>
          <w:bCs/>
        </w:rPr>
        <w:t xml:space="preserve"> </w:t>
      </w:r>
      <w:r w:rsidRPr="00D32685">
        <w:t xml:space="preserve">Ограничение на съхранението </w:t>
      </w:r>
      <w:r w:rsidRPr="00D32685">
        <w:rPr>
          <w:bCs/>
        </w:rPr>
        <w:t xml:space="preserve">– </w:t>
      </w:r>
      <w:r w:rsidRPr="00D32685">
        <w:t>данните да се обработват за период с минимална продължителност съгласно целите. Съхраняване за по-дълги срокове е</w:t>
      </w:r>
      <w:r w:rsidR="00011770" w:rsidRPr="00D32685">
        <w:t xml:space="preserve"> </w:t>
      </w:r>
      <w:r w:rsidRPr="00D32685">
        <w:t>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D32685">
        <w:rPr>
          <w:rFonts w:ascii="Times New Roman" w:hAnsi="Times New Roman" w:cs="Times New Roman"/>
          <w:bCs/>
          <w:color w:val="000000"/>
          <w:sz w:val="24"/>
          <w:szCs w:val="24"/>
        </w:rPr>
        <w:t>6.</w:t>
      </w:r>
      <w:r w:rsidR="00011770" w:rsidRPr="00D32685">
        <w:rPr>
          <w:rFonts w:ascii="Times New Roman" w:hAnsi="Times New Roman" w:cs="Times New Roman"/>
          <w:bCs/>
          <w:color w:val="000000"/>
          <w:sz w:val="24"/>
          <w:szCs w:val="24"/>
        </w:rPr>
        <w:t xml:space="preserve"> </w:t>
      </w:r>
      <w:r w:rsidRPr="00D32685">
        <w:rPr>
          <w:rFonts w:ascii="Times New Roman" w:hAnsi="Times New Roman" w:cs="Times New Roman"/>
          <w:color w:val="000000"/>
          <w:sz w:val="24"/>
          <w:szCs w:val="24"/>
        </w:rPr>
        <w:t xml:space="preserve">Цялостност и поверителност </w:t>
      </w:r>
      <w:r w:rsidRPr="00D32685">
        <w:rPr>
          <w:rFonts w:ascii="Times New Roman" w:hAnsi="Times New Roman" w:cs="Times New Roman"/>
          <w:bCs/>
          <w:color w:val="000000"/>
          <w:sz w:val="24"/>
          <w:szCs w:val="24"/>
        </w:rPr>
        <w:t xml:space="preserve">– </w:t>
      </w:r>
      <w:r w:rsidRPr="00D32685">
        <w:rPr>
          <w:rFonts w:ascii="Times New Roman" w:hAnsi="Times New Roman" w:cs="Times New Roman"/>
          <w:color w:val="000000"/>
          <w:sz w:val="24"/>
          <w:szCs w:val="24"/>
        </w:rPr>
        <w:t>обработване по начин, който гарантира подходящо ниво на сигурност на личните данни, като се прилагат подходящи технически или организационни мерки</w:t>
      </w:r>
      <w:r w:rsidRPr="00AC1B59">
        <w:rPr>
          <w:rFonts w:ascii="Times New Roman" w:hAnsi="Times New Roman" w:cs="Times New Roman"/>
          <w:color w:val="000000"/>
          <w:sz w:val="24"/>
          <w:szCs w:val="24"/>
        </w:rPr>
        <w:t>;</w:t>
      </w:r>
    </w:p>
    <w:p w:rsidR="0001177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b/>
          <w:bCs/>
          <w:color w:val="000000"/>
          <w:sz w:val="24"/>
          <w:szCs w:val="24"/>
        </w:rPr>
        <w:t>7.</w:t>
      </w:r>
      <w:r w:rsidR="00011770" w:rsidRPr="00AC1B59">
        <w:rPr>
          <w:rFonts w:ascii="Times New Roman" w:hAnsi="Times New Roman" w:cs="Times New Roman"/>
          <w:b/>
          <w:bCs/>
          <w:color w:val="000000"/>
          <w:sz w:val="24"/>
          <w:szCs w:val="24"/>
        </w:rPr>
        <w:t xml:space="preserve"> </w:t>
      </w:r>
      <w:r w:rsidRPr="00AC1B59">
        <w:rPr>
          <w:rFonts w:ascii="Times New Roman" w:hAnsi="Times New Roman" w:cs="Times New Roman"/>
          <w:color w:val="000000"/>
          <w:sz w:val="24"/>
          <w:szCs w:val="24"/>
        </w:rPr>
        <w:t xml:space="preserve">Отчетност </w:t>
      </w:r>
      <w:r w:rsidRPr="00AC1B59">
        <w:rPr>
          <w:rFonts w:ascii="Times New Roman" w:hAnsi="Times New Roman" w:cs="Times New Roman"/>
          <w:b/>
          <w:bCs/>
          <w:iCs/>
          <w:color w:val="000000"/>
          <w:sz w:val="24"/>
          <w:szCs w:val="24"/>
        </w:rPr>
        <w:t xml:space="preserve">– </w:t>
      </w:r>
      <w:r w:rsidRPr="00AC1B59">
        <w:rPr>
          <w:rFonts w:ascii="Times New Roman" w:hAnsi="Times New Roman" w:cs="Times New Roman"/>
          <w:color w:val="000000"/>
          <w:sz w:val="24"/>
          <w:szCs w:val="24"/>
        </w:rPr>
        <w:t>администраторът носи отговорност и трябва да е в състояние да докаже спазването на всички принципи, свързани с обработването на лични данни.</w:t>
      </w:r>
    </w:p>
    <w:p w:rsidR="00011770" w:rsidRPr="00AC1B59" w:rsidRDefault="0001177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b/>
          <w:color w:val="000000"/>
          <w:sz w:val="24"/>
          <w:szCs w:val="24"/>
        </w:rPr>
      </w:pPr>
      <w:r w:rsidRPr="00AC1B59">
        <w:rPr>
          <w:rFonts w:ascii="Times New Roman" w:hAnsi="Times New Roman" w:cs="Times New Roman"/>
          <w:b/>
          <w:iCs/>
          <w:color w:val="000000"/>
          <w:sz w:val="24"/>
          <w:szCs w:val="24"/>
        </w:rPr>
        <w:t>Условия за достъп до лични данни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b/>
          <w:bCs/>
          <w:color w:val="000000"/>
          <w:sz w:val="24"/>
          <w:szCs w:val="24"/>
        </w:rPr>
        <w:t xml:space="preserve">Чл. 4. </w:t>
      </w:r>
      <w:r w:rsidRPr="00AC1B59">
        <w:rPr>
          <w:rFonts w:ascii="Times New Roman" w:hAnsi="Times New Roman" w:cs="Times New Roman"/>
          <w:color w:val="000000"/>
          <w:sz w:val="24"/>
          <w:szCs w:val="24"/>
        </w:rPr>
        <w:t xml:space="preserve">Достъпът до лични данни се осъществява само от лица, чиито служебни задължения или конкретно възложена задача налагат такъв достъп, при спазване на принципа „Необходимост да знае” и след </w:t>
      </w:r>
      <w:r w:rsidR="002049E2" w:rsidRPr="00AC1B59">
        <w:rPr>
          <w:rFonts w:ascii="Times New Roman" w:hAnsi="Times New Roman" w:cs="Times New Roman"/>
          <w:color w:val="000000"/>
          <w:sz w:val="24"/>
          <w:szCs w:val="24"/>
        </w:rPr>
        <w:t xml:space="preserve">запознаване </w:t>
      </w:r>
      <w:r w:rsidRPr="00AC1B59">
        <w:rPr>
          <w:rFonts w:ascii="Times New Roman" w:hAnsi="Times New Roman" w:cs="Times New Roman"/>
          <w:color w:val="000000"/>
          <w:sz w:val="24"/>
          <w:szCs w:val="24"/>
        </w:rPr>
        <w:t>с нормативната уредба в областта на защитата на личните данни, политиката и ръководствата за защита на личните данни и опасностите за личните данни, обработвани от администратора, като за целта лицата подписват декларация за неразгласяване на лични данни, до които са получили достъп при и по пово</w:t>
      </w:r>
      <w:r w:rsidR="004D285E" w:rsidRPr="00AC1B59">
        <w:rPr>
          <w:rFonts w:ascii="Times New Roman" w:hAnsi="Times New Roman" w:cs="Times New Roman"/>
          <w:color w:val="000000"/>
          <w:sz w:val="24"/>
          <w:szCs w:val="24"/>
        </w:rPr>
        <w:t>д изпълнение на задълженията си и преминават обучение в сферата на защитата на личните данни.</w:t>
      </w:r>
    </w:p>
    <w:p w:rsidR="00011770" w:rsidRPr="00AC1B59" w:rsidRDefault="0001177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b/>
          <w:color w:val="000000"/>
          <w:sz w:val="24"/>
          <w:szCs w:val="24"/>
        </w:rPr>
      </w:pPr>
      <w:r w:rsidRPr="00AC1B59">
        <w:rPr>
          <w:rFonts w:ascii="Times New Roman" w:hAnsi="Times New Roman" w:cs="Times New Roman"/>
          <w:b/>
          <w:iCs/>
          <w:color w:val="000000"/>
          <w:sz w:val="24"/>
          <w:szCs w:val="24"/>
        </w:rPr>
        <w:t>Права на физическите лица при обработване на отнасящи се за тях лични данни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b/>
          <w:bCs/>
          <w:color w:val="000000"/>
          <w:sz w:val="24"/>
          <w:szCs w:val="24"/>
        </w:rPr>
        <w:t xml:space="preserve">Чл. 5. </w:t>
      </w:r>
      <w:r w:rsidRPr="00AC1B59">
        <w:rPr>
          <w:rFonts w:ascii="Times New Roman" w:hAnsi="Times New Roman" w:cs="Times New Roman"/>
          <w:color w:val="000000"/>
          <w:sz w:val="24"/>
          <w:szCs w:val="24"/>
        </w:rPr>
        <w:t>(1) Всяко физическо лице, чийто лични данни ще се обработват от администратора, следва да бъде уведомено за:</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1. данните, които идентифицират администратора;</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2. целите на обработването на личните данни и правното основание за обработването;</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3. категориите лични данни, отнасящи се до съответното физическо лице;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4. получателите или категориите получатели, на които могат да бъдат разкрити данните;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5. срока за съхранение на личните данни;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lastRenderedPageBreak/>
        <w:t>6. информация за правото на достъп и правото на коригиране, изтриване или ограничаване на обработването на събраните данни, правото на възражение и правото на преносимост при условията на Регламент (ЕС) 2016/679 – Общия регламент относно защитата на данните;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7. право на оттегляне на съгласието по всяко време, когато обработването на личните данни се основава на съгласие на лицето;</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8. правото на жалба до надзорен орган – Комисията за защита на личните данн</w:t>
      </w:r>
      <w:r w:rsidR="00C64917" w:rsidRPr="00AC1B59">
        <w:rPr>
          <w:rFonts w:ascii="Times New Roman" w:hAnsi="Times New Roman" w:cs="Times New Roman"/>
          <w:color w:val="000000"/>
          <w:sz w:val="24"/>
          <w:szCs w:val="24"/>
        </w:rPr>
        <w:t>и</w:t>
      </w:r>
      <w:r w:rsidR="0002178A" w:rsidRPr="00AC1B59">
        <w:rPr>
          <w:rFonts w:ascii="Times New Roman" w:hAnsi="Times New Roman" w:cs="Times New Roman"/>
          <w:color w:val="000000"/>
          <w:sz w:val="24"/>
          <w:szCs w:val="24"/>
        </w:rPr>
        <w:t xml:space="preserve">, когато се касае до обработка на лични данни от </w:t>
      </w:r>
      <w:r w:rsidR="001A282A" w:rsidRPr="00AC1B59">
        <w:rPr>
          <w:rFonts w:ascii="Times New Roman" w:hAnsi="Times New Roman" w:cs="Times New Roman"/>
          <w:color w:val="000000"/>
          <w:sz w:val="24"/>
          <w:szCs w:val="24"/>
        </w:rPr>
        <w:t>Окръжен съд – Смолян</w:t>
      </w:r>
      <w:r w:rsidR="0002178A" w:rsidRPr="00AC1B59">
        <w:rPr>
          <w:rFonts w:ascii="Times New Roman" w:hAnsi="Times New Roman" w:cs="Times New Roman"/>
          <w:color w:val="000000"/>
          <w:sz w:val="24"/>
          <w:szCs w:val="24"/>
        </w:rPr>
        <w:t xml:space="preserve"> в качеството му на обикновен администратор или до Инспектората към Висшия съдебен съвет, когато се касае за обработка на лични данни от </w:t>
      </w:r>
      <w:r w:rsidR="001A282A" w:rsidRPr="00AC1B59">
        <w:rPr>
          <w:rFonts w:ascii="Times New Roman" w:hAnsi="Times New Roman" w:cs="Times New Roman"/>
          <w:color w:val="000000"/>
          <w:sz w:val="24"/>
          <w:szCs w:val="24"/>
        </w:rPr>
        <w:t>Окръжен съд – Смолян</w:t>
      </w:r>
      <w:r w:rsidR="0002178A" w:rsidRPr="00AC1B59">
        <w:rPr>
          <w:rFonts w:ascii="Times New Roman" w:hAnsi="Times New Roman" w:cs="Times New Roman"/>
          <w:color w:val="000000"/>
          <w:sz w:val="24"/>
          <w:szCs w:val="24"/>
        </w:rPr>
        <w:t xml:space="preserve"> при изпълнение на функциите му на орган на съдебната власт</w:t>
      </w:r>
      <w:r w:rsidRPr="00AC1B59">
        <w:rPr>
          <w:rFonts w:ascii="Times New Roman" w:hAnsi="Times New Roman" w:cs="Times New Roman"/>
          <w:color w:val="000000"/>
          <w:sz w:val="24"/>
          <w:szCs w:val="24"/>
        </w:rPr>
        <w:t>;</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9. източника на данните;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10.</w:t>
      </w:r>
      <w:r w:rsidR="00011770" w:rsidRPr="00AC1B59">
        <w:rPr>
          <w:rFonts w:ascii="Times New Roman" w:hAnsi="Times New Roman" w:cs="Times New Roman"/>
          <w:color w:val="000000"/>
          <w:sz w:val="24"/>
          <w:szCs w:val="24"/>
        </w:rPr>
        <w:t xml:space="preserve"> </w:t>
      </w:r>
      <w:r w:rsidRPr="00AC1B59">
        <w:rPr>
          <w:rFonts w:ascii="Times New Roman" w:hAnsi="Times New Roman" w:cs="Times New Roman"/>
          <w:color w:val="000000"/>
          <w:sz w:val="24"/>
          <w:szCs w:val="24"/>
        </w:rPr>
        <w:t>съществуване на автоматизирано вземане на решения, включително профилиране.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(2) Алинея 1 не се прилага, когато:</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1. обработването е за статистически, исторически или научни цели и предоставянето на данните по ал. 1 е невъзможно или изисква прекомерни усилия;</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2. вписването или разкриването на данни са изрично предвидени в закон;</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3. физическото лице, за което се отнасят данните, вече разполага с информацията по ал. 1;</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4. е налице изрична забрана за това в закон.</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AC1B59">
        <w:rPr>
          <w:rFonts w:ascii="Times New Roman" w:hAnsi="Times New Roman" w:cs="Times New Roman"/>
          <w:color w:val="000000"/>
          <w:sz w:val="24"/>
          <w:szCs w:val="24"/>
        </w:rPr>
        <w:t xml:space="preserve">(3) Информацията по ал. 1 се обявява на леснодостъпно място на електронната </w:t>
      </w:r>
      <w:r w:rsidR="00011770" w:rsidRPr="00AC1B59">
        <w:rPr>
          <w:rFonts w:ascii="Times New Roman" w:hAnsi="Times New Roman" w:cs="Times New Roman"/>
          <w:color w:val="000000"/>
          <w:sz w:val="24"/>
          <w:szCs w:val="24"/>
        </w:rPr>
        <w:t xml:space="preserve">страница на </w:t>
      </w:r>
      <w:r w:rsidR="001A282A" w:rsidRPr="00AC1B59">
        <w:rPr>
          <w:rFonts w:ascii="Times New Roman" w:hAnsi="Times New Roman" w:cs="Times New Roman"/>
          <w:color w:val="000000"/>
          <w:sz w:val="24"/>
          <w:szCs w:val="24"/>
        </w:rPr>
        <w:t>Окръжен съд – Смолян</w:t>
      </w:r>
      <w:r w:rsidRPr="00AC1B59">
        <w:rPr>
          <w:rFonts w:ascii="Times New Roman" w:hAnsi="Times New Roman" w:cs="Times New Roman"/>
          <w:color w:val="000000"/>
          <w:sz w:val="24"/>
          <w:szCs w:val="24"/>
        </w:rPr>
        <w:t xml:space="preserve">. </w:t>
      </w:r>
    </w:p>
    <w:p w:rsidR="003D2775" w:rsidRPr="00AC1B59" w:rsidRDefault="003D2775" w:rsidP="00A73C0D">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p>
    <w:p w:rsidR="00C64917"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b/>
          <w:bCs/>
          <w:sz w:val="24"/>
          <w:szCs w:val="24"/>
        </w:rPr>
      </w:pPr>
      <w:r w:rsidRPr="00AC1B59">
        <w:rPr>
          <w:rFonts w:ascii="Times New Roman" w:hAnsi="Times New Roman" w:cs="Times New Roman"/>
          <w:b/>
          <w:bCs/>
          <w:sz w:val="24"/>
          <w:szCs w:val="24"/>
        </w:rPr>
        <w:t>ІІ. Администратор, длъжностно лице по защита на данните и регистри с лични данни</w:t>
      </w:r>
    </w:p>
    <w:p w:rsidR="008D5F64" w:rsidRPr="00AC1B59" w:rsidRDefault="008D5F64" w:rsidP="00A73C0D">
      <w:pPr>
        <w:autoSpaceDE w:val="0"/>
        <w:autoSpaceDN w:val="0"/>
        <w:adjustRightInd w:val="0"/>
        <w:spacing w:after="0" w:line="240" w:lineRule="auto"/>
        <w:ind w:firstLine="851"/>
        <w:contextualSpacing/>
        <w:jc w:val="both"/>
        <w:rPr>
          <w:rFonts w:ascii="Times New Roman" w:hAnsi="Times New Roman" w:cs="Times New Roman"/>
          <w:b/>
          <w:bCs/>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b/>
          <w:sz w:val="24"/>
          <w:szCs w:val="24"/>
        </w:rPr>
      </w:pPr>
      <w:r w:rsidRPr="00AC1B59">
        <w:rPr>
          <w:rFonts w:ascii="Times New Roman" w:hAnsi="Times New Roman" w:cs="Times New Roman"/>
          <w:b/>
          <w:iCs/>
          <w:sz w:val="24"/>
          <w:szCs w:val="24"/>
        </w:rPr>
        <w:t>Индивидуализиране на администратора на лични данни</w:t>
      </w:r>
    </w:p>
    <w:p w:rsidR="006C4C92" w:rsidRPr="006C4C92" w:rsidRDefault="009F1930" w:rsidP="00A73C0D">
      <w:pPr>
        <w:spacing w:after="0" w:line="240" w:lineRule="auto"/>
        <w:ind w:firstLine="851"/>
        <w:contextualSpacing/>
        <w:jc w:val="both"/>
        <w:rPr>
          <w:rFonts w:ascii="Times New Roman" w:hAnsi="Times New Roman"/>
          <w:sz w:val="24"/>
          <w:szCs w:val="24"/>
        </w:rPr>
      </w:pPr>
      <w:r w:rsidRPr="00AC1B59">
        <w:rPr>
          <w:rFonts w:ascii="Times New Roman" w:hAnsi="Times New Roman" w:cs="Times New Roman"/>
          <w:b/>
          <w:bCs/>
          <w:sz w:val="24"/>
          <w:szCs w:val="24"/>
        </w:rPr>
        <w:t xml:space="preserve">Чл. 6. </w:t>
      </w:r>
      <w:r w:rsidRPr="00AC1B59">
        <w:rPr>
          <w:rFonts w:ascii="Times New Roman" w:hAnsi="Times New Roman" w:cs="Times New Roman"/>
          <w:sz w:val="24"/>
          <w:szCs w:val="24"/>
        </w:rPr>
        <w:t>(1) Администратор на лич</w:t>
      </w:r>
      <w:r w:rsidR="003D2775" w:rsidRPr="00AC1B59">
        <w:rPr>
          <w:rFonts w:ascii="Times New Roman" w:hAnsi="Times New Roman" w:cs="Times New Roman"/>
          <w:sz w:val="24"/>
          <w:szCs w:val="24"/>
        </w:rPr>
        <w:t xml:space="preserve">ни данни е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със седалище </w:t>
      </w:r>
      <w:r w:rsidR="003D2775" w:rsidRPr="00AC1B59">
        <w:rPr>
          <w:rFonts w:ascii="Times New Roman" w:hAnsi="Times New Roman" w:cs="Times New Roman"/>
          <w:sz w:val="24"/>
          <w:szCs w:val="24"/>
        </w:rPr>
        <w:t>и адрес на управление:</w:t>
      </w:r>
      <w:r w:rsidR="006C4C92">
        <w:rPr>
          <w:rFonts w:ascii="Times New Roman" w:hAnsi="Times New Roman" w:cs="Times New Roman"/>
          <w:sz w:val="24"/>
          <w:szCs w:val="24"/>
          <w:lang w:val="en-US"/>
        </w:rPr>
        <w:t xml:space="preserve"> </w:t>
      </w:r>
      <w:r w:rsidR="006C4C92">
        <w:rPr>
          <w:rFonts w:ascii="Times New Roman" w:hAnsi="Times New Roman" w:cs="Times New Roman"/>
          <w:sz w:val="24"/>
          <w:szCs w:val="24"/>
        </w:rPr>
        <w:t xml:space="preserve">гр. </w:t>
      </w:r>
      <w:r w:rsidR="006C4C92" w:rsidRPr="006C4C92">
        <w:rPr>
          <w:rFonts w:ascii="Times New Roman" w:hAnsi="Times New Roman"/>
          <w:sz w:val="24"/>
          <w:szCs w:val="24"/>
        </w:rPr>
        <w:t xml:space="preserve">Смолян, </w:t>
      </w:r>
      <w:r w:rsidR="00DC73F7">
        <w:rPr>
          <w:rFonts w:ascii="Times New Roman" w:hAnsi="Times New Roman"/>
          <w:sz w:val="24"/>
          <w:szCs w:val="24"/>
        </w:rPr>
        <w:t>б</w:t>
      </w:r>
      <w:r w:rsidR="006C4C92" w:rsidRPr="006C4C92">
        <w:rPr>
          <w:rFonts w:ascii="Times New Roman" w:hAnsi="Times New Roman"/>
          <w:sz w:val="24"/>
          <w:szCs w:val="24"/>
        </w:rPr>
        <w:t>ул. България № 16</w:t>
      </w:r>
      <w:r w:rsidR="006C4C92">
        <w:rPr>
          <w:rFonts w:ascii="Times New Roman" w:hAnsi="Times New Roman"/>
          <w:sz w:val="24"/>
          <w:szCs w:val="24"/>
        </w:rPr>
        <w:t>, е</w:t>
      </w:r>
      <w:r w:rsidR="006C4C92" w:rsidRPr="006C4C92">
        <w:rPr>
          <w:rFonts w:ascii="Times New Roman" w:hAnsi="Times New Roman"/>
          <w:sz w:val="24"/>
          <w:szCs w:val="24"/>
        </w:rPr>
        <w:t>лектронна поща:  smolyan-os@justice.bg</w:t>
      </w:r>
    </w:p>
    <w:p w:rsidR="006C4C92" w:rsidRPr="006C4C92" w:rsidRDefault="006C4C92" w:rsidP="00DC73F7">
      <w:pPr>
        <w:spacing w:after="0" w:line="240" w:lineRule="auto"/>
        <w:contextualSpacing/>
        <w:jc w:val="both"/>
        <w:rPr>
          <w:rFonts w:ascii="Times New Roman" w:hAnsi="Times New Roman"/>
          <w:sz w:val="24"/>
          <w:szCs w:val="24"/>
        </w:rPr>
      </w:pPr>
      <w:r>
        <w:rPr>
          <w:rFonts w:ascii="Times New Roman" w:hAnsi="Times New Roman"/>
          <w:sz w:val="24"/>
          <w:szCs w:val="24"/>
        </w:rPr>
        <w:t>и</w:t>
      </w:r>
      <w:r w:rsidRPr="006C4C92">
        <w:rPr>
          <w:rFonts w:ascii="Times New Roman" w:hAnsi="Times New Roman"/>
          <w:sz w:val="24"/>
          <w:szCs w:val="24"/>
        </w:rPr>
        <w:t>нтернет страница: https://smolyan-os.justice.bg</w:t>
      </w:r>
      <w:r w:rsidR="00DC73F7">
        <w:rPr>
          <w:rFonts w:ascii="Times New Roman" w:hAnsi="Times New Roman"/>
          <w:sz w:val="24"/>
          <w:szCs w:val="24"/>
        </w:rPr>
        <w:t>.</w:t>
      </w:r>
    </w:p>
    <w:p w:rsidR="00432AC3" w:rsidRPr="00AC1B59" w:rsidRDefault="009F1930" w:rsidP="00A73C0D">
      <w:pPr>
        <w:autoSpaceDE w:val="0"/>
        <w:autoSpaceDN w:val="0"/>
        <w:adjustRightInd w:val="0"/>
        <w:spacing w:after="0" w:line="240" w:lineRule="auto"/>
        <w:ind w:firstLine="851"/>
        <w:contextualSpacing/>
        <w:jc w:val="both"/>
        <w:rPr>
          <w:rFonts w:ascii="Bookman Old Style" w:eastAsia="Times New Roman" w:hAnsi="Bookman Old Style" w:cs="Arial"/>
          <w:color w:val="535353"/>
          <w:sz w:val="24"/>
          <w:szCs w:val="24"/>
          <w:lang w:eastAsia="bg-BG"/>
        </w:rPr>
      </w:pPr>
      <w:r w:rsidRPr="00AC1B59">
        <w:rPr>
          <w:rFonts w:ascii="Times New Roman" w:hAnsi="Times New Roman" w:cs="Times New Roman"/>
          <w:sz w:val="24"/>
          <w:szCs w:val="24"/>
        </w:rPr>
        <w:t>(2)</w:t>
      </w:r>
      <w:r w:rsidR="00323BDB" w:rsidRPr="00AC1B59">
        <w:rPr>
          <w:rFonts w:ascii="Times New Roman" w:hAnsi="Times New Roman" w:cs="Times New Roman"/>
          <w:sz w:val="24"/>
          <w:szCs w:val="24"/>
        </w:rPr>
        <w:t xml:space="preserve"> </w:t>
      </w:r>
      <w:r w:rsidR="001A282A" w:rsidRPr="00AC1B59">
        <w:rPr>
          <w:rFonts w:ascii="Times New Roman" w:hAnsi="Times New Roman" w:cs="Times New Roman"/>
          <w:sz w:val="24"/>
          <w:szCs w:val="24"/>
        </w:rPr>
        <w:t>Окръжен съд – Смолян</w:t>
      </w:r>
      <w:r w:rsidR="00D054AC" w:rsidRPr="00AC1B59">
        <w:rPr>
          <w:rFonts w:ascii="Times New Roman" w:hAnsi="Times New Roman" w:cs="Times New Roman"/>
          <w:sz w:val="24"/>
          <w:szCs w:val="24"/>
        </w:rPr>
        <w:t xml:space="preserve"> обработва лични данни при осъществяване на правораздавателна дейност</w:t>
      </w:r>
      <w:r w:rsidR="00432AC3" w:rsidRPr="00AC1B59">
        <w:rPr>
          <w:rFonts w:ascii="Times New Roman" w:hAnsi="Times New Roman" w:cs="Times New Roman"/>
          <w:sz w:val="24"/>
          <w:szCs w:val="24"/>
        </w:rPr>
        <w:t xml:space="preserve"> (при изпълнение на „съдебните“ си функции)</w:t>
      </w:r>
      <w:r w:rsidR="00D054AC" w:rsidRPr="00AC1B59">
        <w:rPr>
          <w:rFonts w:ascii="Times New Roman" w:hAnsi="Times New Roman" w:cs="Times New Roman"/>
          <w:sz w:val="24"/>
          <w:szCs w:val="24"/>
        </w:rPr>
        <w:t xml:space="preserve"> и </w:t>
      </w:r>
      <w:r w:rsidR="00432AC3" w:rsidRPr="00AC1B59">
        <w:rPr>
          <w:rFonts w:ascii="Times New Roman" w:hAnsi="Times New Roman" w:cs="Times New Roman"/>
          <w:sz w:val="24"/>
          <w:szCs w:val="24"/>
        </w:rPr>
        <w:t>като „обикновен“ администратор на лични данни</w:t>
      </w:r>
      <w:r w:rsidR="00FD2093" w:rsidRPr="00AC1B59">
        <w:rPr>
          <w:rFonts w:ascii="Times New Roman" w:hAnsi="Times New Roman" w:cs="Times New Roman"/>
          <w:sz w:val="24"/>
          <w:szCs w:val="24"/>
        </w:rPr>
        <w:t xml:space="preserve"> – при извършване на административна дейност.</w:t>
      </w:r>
    </w:p>
    <w:p w:rsidR="00317E98" w:rsidRPr="00AC1B59" w:rsidRDefault="005125E2"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w:t>
      </w:r>
      <w:r w:rsidR="00317E98" w:rsidRPr="00AC1B59">
        <w:rPr>
          <w:rFonts w:ascii="Times New Roman" w:hAnsi="Times New Roman" w:cs="Times New Roman"/>
          <w:sz w:val="24"/>
          <w:szCs w:val="24"/>
        </w:rPr>
        <w:t xml:space="preserve">) </w:t>
      </w:r>
      <w:r w:rsidR="001A282A" w:rsidRPr="00AC1B59">
        <w:rPr>
          <w:rFonts w:ascii="Times New Roman" w:hAnsi="Times New Roman" w:cs="Times New Roman"/>
          <w:sz w:val="24"/>
          <w:szCs w:val="24"/>
        </w:rPr>
        <w:t>Окръжен съд – Смолян</w:t>
      </w:r>
      <w:r w:rsidR="00317E98" w:rsidRPr="00AC1B59">
        <w:rPr>
          <w:rFonts w:ascii="Times New Roman" w:hAnsi="Times New Roman" w:cs="Times New Roman"/>
          <w:sz w:val="24"/>
          <w:szCs w:val="24"/>
        </w:rPr>
        <w:t xml:space="preserve"> извършва трансфер на лични данни в д</w:t>
      </w:r>
      <w:r w:rsidR="00BB34BC" w:rsidRPr="00AC1B59">
        <w:rPr>
          <w:rFonts w:ascii="Times New Roman" w:hAnsi="Times New Roman" w:cs="Times New Roman"/>
          <w:sz w:val="24"/>
          <w:szCs w:val="24"/>
        </w:rPr>
        <w:t>руги държави (по дела с участие</w:t>
      </w:r>
      <w:r w:rsidR="00317E98" w:rsidRPr="00AC1B59">
        <w:rPr>
          <w:rFonts w:ascii="Times New Roman" w:hAnsi="Times New Roman" w:cs="Times New Roman"/>
          <w:sz w:val="24"/>
          <w:szCs w:val="24"/>
        </w:rPr>
        <w:t xml:space="preserve"> на лице</w:t>
      </w:r>
      <w:r w:rsidR="00BB34BC" w:rsidRPr="00AC1B59">
        <w:rPr>
          <w:rFonts w:ascii="Times New Roman" w:hAnsi="Times New Roman" w:cs="Times New Roman"/>
          <w:sz w:val="24"/>
          <w:szCs w:val="24"/>
        </w:rPr>
        <w:t>/</w:t>
      </w:r>
      <w:proofErr w:type="spellStart"/>
      <w:r w:rsidR="00BB34BC" w:rsidRPr="00AC1B59">
        <w:rPr>
          <w:rFonts w:ascii="Times New Roman" w:hAnsi="Times New Roman" w:cs="Times New Roman"/>
          <w:sz w:val="24"/>
          <w:szCs w:val="24"/>
        </w:rPr>
        <w:t>ца</w:t>
      </w:r>
      <w:proofErr w:type="spellEnd"/>
      <w:r w:rsidR="00317E98" w:rsidRPr="00AC1B59">
        <w:rPr>
          <w:rFonts w:ascii="Times New Roman" w:hAnsi="Times New Roman" w:cs="Times New Roman"/>
          <w:sz w:val="24"/>
          <w:szCs w:val="24"/>
        </w:rPr>
        <w:t xml:space="preserve"> от чужбина, или по дела със съдебни поръчки в държава членка на Европейския съюз или трета страна.</w:t>
      </w:r>
    </w:p>
    <w:p w:rsidR="00323BDB" w:rsidRPr="00AC1B59" w:rsidRDefault="00323BDB"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b/>
          <w:sz w:val="24"/>
          <w:szCs w:val="24"/>
        </w:rPr>
      </w:pPr>
      <w:r w:rsidRPr="00AC1B59">
        <w:rPr>
          <w:rFonts w:ascii="Times New Roman" w:hAnsi="Times New Roman" w:cs="Times New Roman"/>
          <w:b/>
          <w:iCs/>
          <w:sz w:val="24"/>
          <w:szCs w:val="24"/>
        </w:rPr>
        <w:t>Длъжностно лице по защита на данните</w:t>
      </w:r>
      <w:r w:rsidR="005125E2" w:rsidRPr="00AC1B59">
        <w:rPr>
          <w:rFonts w:ascii="Times New Roman" w:hAnsi="Times New Roman" w:cs="Times New Roman"/>
          <w:b/>
          <w:iCs/>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Чл</w:t>
      </w:r>
      <w:r w:rsidRPr="004E3588">
        <w:rPr>
          <w:rFonts w:ascii="Times New Roman" w:hAnsi="Times New Roman" w:cs="Times New Roman"/>
          <w:b/>
          <w:bCs/>
          <w:sz w:val="24"/>
          <w:szCs w:val="24"/>
        </w:rPr>
        <w:t>. 7.</w:t>
      </w:r>
      <w:r w:rsidRPr="00AC1B59">
        <w:rPr>
          <w:rFonts w:ascii="Times New Roman" w:hAnsi="Times New Roman" w:cs="Times New Roman"/>
          <w:b/>
          <w:bCs/>
          <w:sz w:val="24"/>
          <w:szCs w:val="24"/>
        </w:rPr>
        <w:t xml:space="preserve"> </w:t>
      </w:r>
      <w:r w:rsidRPr="00AC1B59">
        <w:rPr>
          <w:rFonts w:ascii="Times New Roman" w:hAnsi="Times New Roman" w:cs="Times New Roman"/>
          <w:sz w:val="24"/>
          <w:szCs w:val="24"/>
        </w:rPr>
        <w:t>(1) В качеството си на публ</w:t>
      </w:r>
      <w:r w:rsidR="000A145F" w:rsidRPr="00AC1B59">
        <w:rPr>
          <w:rFonts w:ascii="Times New Roman" w:hAnsi="Times New Roman" w:cs="Times New Roman"/>
          <w:sz w:val="24"/>
          <w:szCs w:val="24"/>
        </w:rPr>
        <w:t xml:space="preserve">ичен орган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определя длъжн</w:t>
      </w:r>
      <w:r w:rsidR="004D285E" w:rsidRPr="00AC1B59">
        <w:rPr>
          <w:rFonts w:ascii="Times New Roman" w:hAnsi="Times New Roman" w:cs="Times New Roman"/>
          <w:sz w:val="24"/>
          <w:szCs w:val="24"/>
        </w:rPr>
        <w:t>остно лице по защита на данните по отношение на дейностите по обработка на лични данни, за които има качеството на обикновен администратор, т.е. извън дейността по правораздаването.</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color w:val="00B050"/>
          <w:sz w:val="24"/>
          <w:szCs w:val="24"/>
        </w:rPr>
      </w:pPr>
      <w:r w:rsidRPr="00AC1B59">
        <w:rPr>
          <w:rFonts w:ascii="Times New Roman" w:hAnsi="Times New Roman" w:cs="Times New Roman"/>
          <w:sz w:val="24"/>
          <w:szCs w:val="24"/>
        </w:rPr>
        <w:t>(2) Длъжностно лице по защита на личните данни се определя</w:t>
      </w:r>
      <w:r w:rsidR="000A145F" w:rsidRPr="00AC1B59">
        <w:rPr>
          <w:rFonts w:ascii="Times New Roman" w:hAnsi="Times New Roman" w:cs="Times New Roman"/>
          <w:sz w:val="24"/>
          <w:szCs w:val="24"/>
        </w:rPr>
        <w:t xml:space="preserve"> със заповед</w:t>
      </w:r>
      <w:r w:rsidRPr="00AC1B59">
        <w:rPr>
          <w:rFonts w:ascii="Times New Roman" w:hAnsi="Times New Roman" w:cs="Times New Roman"/>
          <w:sz w:val="24"/>
          <w:szCs w:val="24"/>
        </w:rPr>
        <w:t xml:space="preserve"> от</w:t>
      </w:r>
      <w:r w:rsidR="000A145F" w:rsidRPr="00AC1B59">
        <w:rPr>
          <w:rFonts w:ascii="Times New Roman" w:hAnsi="Times New Roman" w:cs="Times New Roman"/>
          <w:sz w:val="24"/>
          <w:szCs w:val="24"/>
        </w:rPr>
        <w:t xml:space="preserve"> административния ръководител</w:t>
      </w:r>
      <w:r w:rsidRPr="00AC1B59">
        <w:rPr>
          <w:rFonts w:ascii="Times New Roman" w:hAnsi="Times New Roman" w:cs="Times New Roman"/>
          <w:sz w:val="24"/>
          <w:szCs w:val="24"/>
        </w:rPr>
        <w:t>.</w:t>
      </w:r>
      <w:r w:rsidR="006E04FB"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Чл. 8. </w:t>
      </w:r>
      <w:r w:rsidRPr="00AC1B59">
        <w:rPr>
          <w:rFonts w:ascii="Times New Roman" w:hAnsi="Times New Roman" w:cs="Times New Roman"/>
          <w:sz w:val="24"/>
          <w:szCs w:val="24"/>
        </w:rPr>
        <w:t>(1) Длъжностното лице по защита на данните изпълнява най – малко следните задачи: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1. информира и съветва администратора и служителите, които извършват обработване, за техните задължения по силата на Общия регламент относно защитата на данните и на други разпоредби за защитата на данни на равнище Европейски съюз или държава членка;</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lastRenderedPageBreak/>
        <w:t>2. наблюдава спазването на Общия регламент относно защитата на данните и на други разпоредби за защитата на данни на равнище Европейски съюз или държава членка;</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 наблюдава спазването на политиките на администратора по отношение на защитата на личните данни;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4. допринася за повишаване на осведомеността на </w:t>
      </w:r>
      <w:r w:rsidR="000A145F" w:rsidRPr="00AC1B59">
        <w:rPr>
          <w:rFonts w:ascii="Times New Roman" w:hAnsi="Times New Roman" w:cs="Times New Roman"/>
          <w:sz w:val="24"/>
          <w:szCs w:val="24"/>
        </w:rPr>
        <w:t xml:space="preserve">съдиите и </w:t>
      </w:r>
      <w:r w:rsidRPr="00AC1B59">
        <w:rPr>
          <w:rFonts w:ascii="Times New Roman" w:hAnsi="Times New Roman" w:cs="Times New Roman"/>
          <w:sz w:val="24"/>
          <w:szCs w:val="24"/>
        </w:rPr>
        <w:t>служ</w:t>
      </w:r>
      <w:r w:rsidR="000A145F" w:rsidRPr="00AC1B59">
        <w:rPr>
          <w:rFonts w:ascii="Times New Roman" w:hAnsi="Times New Roman" w:cs="Times New Roman"/>
          <w:sz w:val="24"/>
          <w:szCs w:val="24"/>
        </w:rPr>
        <w:t xml:space="preserve">ителите в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участващи в дейностите по обработване;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5. извършва необходимите одити (проверки) за прилагането на изискванията за защита на личнит</w:t>
      </w:r>
      <w:r w:rsidR="000A145F" w:rsidRPr="00AC1B59">
        <w:rPr>
          <w:rFonts w:ascii="Times New Roman" w:hAnsi="Times New Roman" w:cs="Times New Roman"/>
          <w:sz w:val="24"/>
          <w:szCs w:val="24"/>
        </w:rPr>
        <w:t xml:space="preserve">е данни в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6. при поискване да предоставя съвети по отношение на оценката на въздействието върху защитата на данните и да наблюдава нейното извършване;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7. произнася се по постъпили искания за упражняване на права от субекти на данни;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8. сътрудничи си с Комисията за защита на личните данни в качеството й на надзорен орган на Република България по всички въпроси, предвидени в Общия регламент относно защитата на данните или произтичащи от други правни актове на Европейския съюз или от законодателството на Република България или по въпроси, инициирани от надзорния орган;</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9. действа като точка за контакт за надзорния орган</w:t>
      </w:r>
      <w:r w:rsidR="004D285E" w:rsidRPr="00AC1B59">
        <w:rPr>
          <w:rFonts w:ascii="Times New Roman" w:hAnsi="Times New Roman" w:cs="Times New Roman"/>
          <w:sz w:val="24"/>
          <w:szCs w:val="24"/>
        </w:rPr>
        <w:t xml:space="preserve"> КЗЛД</w:t>
      </w:r>
      <w:r w:rsidRPr="00AC1B59">
        <w:rPr>
          <w:rFonts w:ascii="Times New Roman" w:hAnsi="Times New Roman" w:cs="Times New Roman"/>
          <w:sz w:val="24"/>
          <w:szCs w:val="24"/>
        </w:rPr>
        <w:t xml:space="preserve"> по въпроси, свързани с обработването, включително предварителната консултация, посочена в чл. 36 от Общия регламент относно защитата на данните, и по целесъобразност да се консултира по всякакви други въпроси;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(2) Данните за контакт с длъжностното лице по защита на данните се обявяват на леснодостъпно място на електронната</w:t>
      </w:r>
      <w:r w:rsidR="00286E70" w:rsidRPr="00AC1B59">
        <w:rPr>
          <w:rFonts w:ascii="Times New Roman" w:hAnsi="Times New Roman" w:cs="Times New Roman"/>
          <w:sz w:val="24"/>
          <w:szCs w:val="24"/>
        </w:rPr>
        <w:t xml:space="preserve"> страница на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и се съобщават на Комисията за защита на личните данни съгласно чл. 37, </w:t>
      </w:r>
      <w:proofErr w:type="spellStart"/>
      <w:r w:rsidRPr="00AC1B59">
        <w:rPr>
          <w:rFonts w:ascii="Times New Roman" w:hAnsi="Times New Roman" w:cs="Times New Roman"/>
          <w:sz w:val="24"/>
          <w:szCs w:val="24"/>
        </w:rPr>
        <w:t>па</w:t>
      </w:r>
      <w:r w:rsidR="00A72336" w:rsidRPr="00AC1B59">
        <w:rPr>
          <w:rFonts w:ascii="Times New Roman" w:hAnsi="Times New Roman" w:cs="Times New Roman"/>
          <w:sz w:val="24"/>
          <w:szCs w:val="24"/>
        </w:rPr>
        <w:t>р</w:t>
      </w:r>
      <w:proofErr w:type="spellEnd"/>
      <w:r w:rsidR="00A72336" w:rsidRPr="00AC1B59">
        <w:rPr>
          <w:rFonts w:ascii="Times New Roman" w:hAnsi="Times New Roman" w:cs="Times New Roman"/>
          <w:sz w:val="24"/>
          <w:szCs w:val="24"/>
        </w:rPr>
        <w:t xml:space="preserve">. 7 от Регламент (ЕС) 2016/679, както и на съдиите и </w:t>
      </w:r>
      <w:r w:rsidR="00430703">
        <w:rPr>
          <w:rFonts w:ascii="Times New Roman" w:hAnsi="Times New Roman" w:cs="Times New Roman"/>
          <w:sz w:val="24"/>
          <w:szCs w:val="24"/>
        </w:rPr>
        <w:t>съдебните служители</w:t>
      </w:r>
      <w:r w:rsidR="00033525" w:rsidRPr="00AC1B59">
        <w:rPr>
          <w:rFonts w:ascii="Times New Roman" w:hAnsi="Times New Roman" w:cs="Times New Roman"/>
          <w:sz w:val="24"/>
          <w:szCs w:val="24"/>
        </w:rPr>
        <w:t>.</w:t>
      </w:r>
    </w:p>
    <w:p w:rsidR="00286E70" w:rsidRPr="00AC1B59" w:rsidRDefault="00286E7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F1930" w:rsidRPr="00AC1B59" w:rsidRDefault="00932055" w:rsidP="00A73C0D">
      <w:pPr>
        <w:autoSpaceDE w:val="0"/>
        <w:autoSpaceDN w:val="0"/>
        <w:adjustRightInd w:val="0"/>
        <w:spacing w:after="0" w:line="240" w:lineRule="auto"/>
        <w:ind w:firstLine="851"/>
        <w:contextualSpacing/>
        <w:jc w:val="both"/>
        <w:rPr>
          <w:rFonts w:ascii="Times New Roman" w:hAnsi="Times New Roman" w:cs="Times New Roman"/>
          <w:b/>
          <w:sz w:val="24"/>
          <w:szCs w:val="24"/>
        </w:rPr>
      </w:pPr>
      <w:r w:rsidRPr="00AC1B59">
        <w:rPr>
          <w:rFonts w:ascii="Times New Roman" w:hAnsi="Times New Roman" w:cs="Times New Roman"/>
          <w:b/>
          <w:iCs/>
          <w:sz w:val="24"/>
          <w:szCs w:val="24"/>
        </w:rPr>
        <w:t xml:space="preserve">III. </w:t>
      </w:r>
      <w:r w:rsidR="009F1930" w:rsidRPr="00AC1B59">
        <w:rPr>
          <w:rFonts w:ascii="Times New Roman" w:hAnsi="Times New Roman" w:cs="Times New Roman"/>
          <w:b/>
          <w:iCs/>
          <w:sz w:val="24"/>
          <w:szCs w:val="24"/>
        </w:rPr>
        <w:t>Поддържани регистри на личн</w:t>
      </w:r>
      <w:r w:rsidR="00286E70" w:rsidRPr="00AC1B59">
        <w:rPr>
          <w:rFonts w:ascii="Times New Roman" w:hAnsi="Times New Roman" w:cs="Times New Roman"/>
          <w:b/>
          <w:iCs/>
          <w:sz w:val="24"/>
          <w:szCs w:val="24"/>
        </w:rPr>
        <w:t xml:space="preserve">и данни в </w:t>
      </w:r>
      <w:r w:rsidR="001A282A" w:rsidRPr="00AC1B59">
        <w:rPr>
          <w:rFonts w:ascii="Times New Roman" w:hAnsi="Times New Roman" w:cs="Times New Roman"/>
          <w:b/>
          <w:iCs/>
          <w:sz w:val="24"/>
          <w:szCs w:val="24"/>
        </w:rPr>
        <w:t>Окръжен съд – Смолян</w:t>
      </w:r>
      <w:r w:rsidR="009F1930" w:rsidRPr="00AC1B59">
        <w:rPr>
          <w:rFonts w:ascii="Times New Roman" w:hAnsi="Times New Roman" w:cs="Times New Roman"/>
          <w:b/>
          <w:iCs/>
          <w:sz w:val="24"/>
          <w:szCs w:val="24"/>
        </w:rPr>
        <w:t>.</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Чл. 9. </w:t>
      </w:r>
      <w:r w:rsidR="00286E70" w:rsidRPr="00AC1B59">
        <w:rPr>
          <w:rFonts w:ascii="Times New Roman" w:hAnsi="Times New Roman" w:cs="Times New Roman"/>
          <w:sz w:val="24"/>
          <w:szCs w:val="24"/>
        </w:rPr>
        <w:t xml:space="preserve">В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се обработват лични данни в следните регистри:</w:t>
      </w:r>
    </w:p>
    <w:p w:rsidR="009F1930" w:rsidRPr="00AC1B59" w:rsidRDefault="00BC425A"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1.</w:t>
      </w:r>
      <w:r w:rsidR="00B615E8" w:rsidRPr="00AC1B59">
        <w:rPr>
          <w:rFonts w:ascii="Times New Roman" w:hAnsi="Times New Roman" w:cs="Times New Roman"/>
          <w:sz w:val="24"/>
          <w:szCs w:val="24"/>
        </w:rPr>
        <w:t xml:space="preserve"> </w:t>
      </w:r>
      <w:r w:rsidRPr="00AC1B59">
        <w:rPr>
          <w:rFonts w:ascii="Times New Roman" w:hAnsi="Times New Roman" w:cs="Times New Roman"/>
          <w:sz w:val="24"/>
          <w:szCs w:val="24"/>
        </w:rPr>
        <w:t>Регистър „</w:t>
      </w:r>
      <w:r w:rsidR="00691B2B">
        <w:rPr>
          <w:rFonts w:ascii="Times New Roman" w:hAnsi="Times New Roman" w:cs="Times New Roman"/>
          <w:sz w:val="24"/>
          <w:szCs w:val="24"/>
        </w:rPr>
        <w:t>Човешки ресурси</w:t>
      </w:r>
      <w:r w:rsidR="009F1930" w:rsidRPr="00AC1B59">
        <w:rPr>
          <w:rFonts w:ascii="Times New Roman" w:hAnsi="Times New Roman" w:cs="Times New Roman"/>
          <w:sz w:val="24"/>
          <w:szCs w:val="24"/>
        </w:rPr>
        <w:t>“;</w:t>
      </w:r>
    </w:p>
    <w:p w:rsidR="00334699" w:rsidRPr="00AC1B59" w:rsidRDefault="00334699"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Регистър </w:t>
      </w:r>
      <w:r w:rsidRPr="00691B2B">
        <w:rPr>
          <w:rFonts w:ascii="Times New Roman" w:hAnsi="Times New Roman" w:cs="Times New Roman"/>
          <w:sz w:val="24"/>
          <w:szCs w:val="24"/>
        </w:rPr>
        <w:t>„</w:t>
      </w:r>
      <w:r w:rsidR="00691B2B" w:rsidRPr="00691B2B">
        <w:rPr>
          <w:rFonts w:ascii="Times New Roman" w:hAnsi="Times New Roman"/>
          <w:sz w:val="24"/>
          <w:szCs w:val="24"/>
        </w:rPr>
        <w:t>Декларации по ЗПКОНПИ</w:t>
      </w:r>
      <w:r w:rsidRPr="00AC1B59">
        <w:rPr>
          <w:rFonts w:ascii="Times New Roman" w:hAnsi="Times New Roman" w:cs="Times New Roman"/>
          <w:sz w:val="24"/>
          <w:szCs w:val="24"/>
        </w:rPr>
        <w:t>“</w:t>
      </w:r>
      <w:r w:rsidR="00A73C0D">
        <w:rPr>
          <w:rFonts w:ascii="Times New Roman" w:hAnsi="Times New Roman" w:cs="Times New Roman"/>
          <w:sz w:val="24"/>
          <w:szCs w:val="24"/>
        </w:rPr>
        <w:t>;</w:t>
      </w:r>
    </w:p>
    <w:p w:rsidR="009F1930" w:rsidRPr="00691B2B" w:rsidRDefault="009A59FA" w:rsidP="00A73C0D">
      <w:pPr>
        <w:pStyle w:val="aa"/>
        <w:tabs>
          <w:tab w:val="left" w:pos="1701"/>
          <w:tab w:val="left" w:pos="1843"/>
        </w:tabs>
        <w:spacing w:after="0" w:line="240" w:lineRule="auto"/>
        <w:ind w:left="0" w:firstLine="851"/>
        <w:jc w:val="both"/>
        <w:rPr>
          <w:rFonts w:ascii="Times New Roman" w:hAnsi="Times New Roman"/>
          <w:sz w:val="24"/>
          <w:szCs w:val="24"/>
        </w:rPr>
      </w:pPr>
      <w:r w:rsidRPr="00AC1B59">
        <w:rPr>
          <w:rFonts w:ascii="Times New Roman" w:hAnsi="Times New Roman" w:cs="Times New Roman"/>
          <w:color w:val="000000" w:themeColor="text1"/>
          <w:sz w:val="24"/>
          <w:szCs w:val="24"/>
        </w:rPr>
        <w:t>3</w:t>
      </w:r>
      <w:r w:rsidR="00BC425A" w:rsidRPr="00AC1B59">
        <w:rPr>
          <w:rFonts w:ascii="Times New Roman" w:hAnsi="Times New Roman" w:cs="Times New Roman"/>
          <w:sz w:val="24"/>
          <w:szCs w:val="24"/>
        </w:rPr>
        <w:t>.</w:t>
      </w:r>
      <w:r w:rsidR="00B615E8" w:rsidRPr="00AC1B59">
        <w:rPr>
          <w:rFonts w:ascii="Times New Roman" w:hAnsi="Times New Roman" w:cs="Times New Roman"/>
          <w:sz w:val="24"/>
          <w:szCs w:val="24"/>
        </w:rPr>
        <w:t xml:space="preserve"> </w:t>
      </w:r>
      <w:bookmarkStart w:id="0" w:name="bookmark11"/>
      <w:r w:rsidR="00691B2B" w:rsidRPr="00691B2B">
        <w:rPr>
          <w:rFonts w:ascii="Times New Roman" w:eastAsia="Arial" w:hAnsi="Times New Roman"/>
          <w:sz w:val="24"/>
          <w:szCs w:val="24"/>
        </w:rPr>
        <w:t>Регистри по граждански дела, търговски дела, фирмени дела, наказателни дела</w:t>
      </w:r>
      <w:bookmarkEnd w:id="0"/>
      <w:r w:rsidR="009F1930" w:rsidRPr="00AC1B59">
        <w:rPr>
          <w:rFonts w:ascii="Times New Roman" w:hAnsi="Times New Roman" w:cs="Times New Roman"/>
          <w:sz w:val="24"/>
          <w:szCs w:val="24"/>
        </w:rPr>
        <w:t>;</w:t>
      </w:r>
    </w:p>
    <w:p w:rsidR="009F1930" w:rsidRPr="00AC1B59" w:rsidRDefault="00BC425A"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4.</w:t>
      </w:r>
      <w:r w:rsidR="00B615E8" w:rsidRPr="00AC1B59">
        <w:rPr>
          <w:rFonts w:ascii="Times New Roman" w:hAnsi="Times New Roman" w:cs="Times New Roman"/>
          <w:sz w:val="24"/>
          <w:szCs w:val="24"/>
        </w:rPr>
        <w:t xml:space="preserve"> </w:t>
      </w:r>
      <w:r w:rsidRPr="00AC1B59">
        <w:rPr>
          <w:rFonts w:ascii="Times New Roman" w:hAnsi="Times New Roman" w:cs="Times New Roman"/>
          <w:sz w:val="24"/>
          <w:szCs w:val="24"/>
        </w:rPr>
        <w:t>Регистър</w:t>
      </w:r>
      <w:r w:rsidR="004905A8" w:rsidRPr="00AC1B59">
        <w:rPr>
          <w:rFonts w:ascii="Times New Roman" w:hAnsi="Times New Roman" w:cs="Times New Roman"/>
          <w:sz w:val="24"/>
          <w:szCs w:val="24"/>
        </w:rPr>
        <w:t xml:space="preserve"> „</w:t>
      </w:r>
      <w:r w:rsidR="00691B2B" w:rsidRPr="00691B2B">
        <w:rPr>
          <w:rFonts w:ascii="Times New Roman" w:eastAsia="Arial" w:hAnsi="Times New Roman"/>
          <w:sz w:val="24"/>
          <w:szCs w:val="24"/>
        </w:rPr>
        <w:t>Финансово-счетоводна дейност</w:t>
      </w:r>
      <w:r w:rsidR="004E3588">
        <w:rPr>
          <w:rFonts w:ascii="Times New Roman" w:hAnsi="Times New Roman" w:cs="Times New Roman"/>
          <w:sz w:val="24"/>
          <w:szCs w:val="24"/>
        </w:rPr>
        <w:t>“.</w:t>
      </w:r>
    </w:p>
    <w:p w:rsidR="00691B2B" w:rsidRDefault="00691B2B" w:rsidP="00A73C0D">
      <w:pPr>
        <w:autoSpaceDE w:val="0"/>
        <w:autoSpaceDN w:val="0"/>
        <w:adjustRightInd w:val="0"/>
        <w:spacing w:after="0" w:line="240" w:lineRule="auto"/>
        <w:ind w:firstLine="851"/>
        <w:contextualSpacing/>
        <w:jc w:val="both"/>
        <w:rPr>
          <w:rFonts w:ascii="Times New Roman" w:hAnsi="Times New Roman" w:cs="Times New Roman"/>
          <w:b/>
          <w:bCs/>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IV. Регистър </w:t>
      </w:r>
      <w:r w:rsidRPr="002523DC">
        <w:rPr>
          <w:rFonts w:ascii="Times New Roman" w:hAnsi="Times New Roman" w:cs="Times New Roman"/>
          <w:b/>
          <w:bCs/>
          <w:sz w:val="24"/>
          <w:szCs w:val="24"/>
        </w:rPr>
        <w:t>„</w:t>
      </w:r>
      <w:r w:rsidR="002523DC" w:rsidRPr="002523DC">
        <w:rPr>
          <w:rFonts w:ascii="Times New Roman" w:hAnsi="Times New Roman" w:cs="Times New Roman"/>
          <w:b/>
          <w:sz w:val="24"/>
          <w:szCs w:val="24"/>
        </w:rPr>
        <w:t>Човешки ресурси</w:t>
      </w:r>
      <w:r w:rsidRPr="002523DC">
        <w:rPr>
          <w:rFonts w:ascii="Times New Roman" w:hAnsi="Times New Roman" w:cs="Times New Roman"/>
          <w:b/>
          <w:bCs/>
          <w:sz w:val="24"/>
          <w:szCs w:val="24"/>
        </w:rPr>
        <w:t>“</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Общо описание на регистъра</w:t>
      </w:r>
    </w:p>
    <w:p w:rsidR="00876AF2" w:rsidRPr="00876AF2" w:rsidRDefault="00DB2024" w:rsidP="00A73C0D">
      <w:pPr>
        <w:widowControl w:val="0"/>
        <w:tabs>
          <w:tab w:val="left" w:pos="1701"/>
          <w:tab w:val="left" w:pos="1843"/>
        </w:tabs>
        <w:spacing w:after="0" w:line="240" w:lineRule="auto"/>
        <w:ind w:firstLine="851"/>
        <w:contextualSpacing/>
        <w:jc w:val="both"/>
        <w:rPr>
          <w:rFonts w:ascii="Times New Roman" w:hAnsi="Times New Roman"/>
          <w:sz w:val="24"/>
          <w:szCs w:val="24"/>
        </w:rPr>
      </w:pPr>
      <w:r w:rsidRPr="00876AF2">
        <w:rPr>
          <w:rFonts w:ascii="Times New Roman" w:hAnsi="Times New Roman" w:cs="Times New Roman"/>
          <w:b/>
          <w:bCs/>
          <w:sz w:val="24"/>
          <w:szCs w:val="24"/>
        </w:rPr>
        <w:t>Чл. 10</w:t>
      </w:r>
      <w:r w:rsidR="009F1930" w:rsidRPr="00876AF2">
        <w:rPr>
          <w:rFonts w:ascii="Times New Roman" w:hAnsi="Times New Roman" w:cs="Times New Roman"/>
          <w:b/>
          <w:bCs/>
          <w:sz w:val="24"/>
          <w:szCs w:val="24"/>
        </w:rPr>
        <w:t xml:space="preserve">. </w:t>
      </w:r>
      <w:r w:rsidR="00876AF2" w:rsidRPr="00876AF2">
        <w:rPr>
          <w:rFonts w:ascii="Times New Roman" w:hAnsi="Times New Roman"/>
          <w:sz w:val="24"/>
          <w:szCs w:val="24"/>
        </w:rPr>
        <w:t>Регистър „Човешки ресурси“ се води с цел управление на човешките ресурси и съдържа лични данни на:</w:t>
      </w:r>
    </w:p>
    <w:p w:rsidR="00876AF2" w:rsidRPr="00876AF2" w:rsidRDefault="00876AF2" w:rsidP="00A73C0D">
      <w:pPr>
        <w:pStyle w:val="aa"/>
        <w:widowControl w:val="0"/>
        <w:numPr>
          <w:ilvl w:val="0"/>
          <w:numId w:val="2"/>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 xml:space="preserve">административния ръководител, неговите </w:t>
      </w:r>
      <w:proofErr w:type="spellStart"/>
      <w:r w:rsidRPr="00876AF2">
        <w:rPr>
          <w:rFonts w:ascii="Times New Roman" w:hAnsi="Times New Roman"/>
          <w:sz w:val="24"/>
          <w:szCs w:val="24"/>
        </w:rPr>
        <w:t>заместници</w:t>
      </w:r>
      <w:proofErr w:type="spellEnd"/>
      <w:r w:rsidRPr="00876AF2">
        <w:rPr>
          <w:rFonts w:ascii="Times New Roman" w:hAnsi="Times New Roman"/>
          <w:sz w:val="24"/>
          <w:szCs w:val="24"/>
        </w:rPr>
        <w:t>, както и на съдиите от Окръжен съд - Смолян, и на младшия съдия;</w:t>
      </w:r>
    </w:p>
    <w:p w:rsidR="00876AF2" w:rsidRPr="00876AF2" w:rsidRDefault="00876AF2" w:rsidP="00A73C0D">
      <w:pPr>
        <w:pStyle w:val="aa"/>
        <w:widowControl w:val="0"/>
        <w:numPr>
          <w:ilvl w:val="0"/>
          <w:numId w:val="2"/>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административните ръководители-председатели на съдилищата от съдебен район-Смолян;</w:t>
      </w:r>
    </w:p>
    <w:p w:rsidR="00876AF2" w:rsidRPr="00876AF2" w:rsidRDefault="00876AF2" w:rsidP="00A73C0D">
      <w:pPr>
        <w:pStyle w:val="aa"/>
        <w:widowControl w:val="0"/>
        <w:numPr>
          <w:ilvl w:val="0"/>
          <w:numId w:val="2"/>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съдебните служители по трудово правоотношение в Окръжен съд - Смолян;</w:t>
      </w:r>
    </w:p>
    <w:p w:rsidR="00876AF2" w:rsidRPr="00876AF2" w:rsidRDefault="00876AF2" w:rsidP="00A73C0D">
      <w:pPr>
        <w:pStyle w:val="aa"/>
        <w:widowControl w:val="0"/>
        <w:numPr>
          <w:ilvl w:val="0"/>
          <w:numId w:val="2"/>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стажант-юристи (разпределените със заповед на Министъра на правосъдието стажант-юристи на стаж в Окръжен съд - Смолян);</w:t>
      </w:r>
    </w:p>
    <w:p w:rsidR="00876AF2" w:rsidRPr="00876AF2" w:rsidRDefault="00876AF2" w:rsidP="00A73C0D">
      <w:pPr>
        <w:pStyle w:val="aa"/>
        <w:widowControl w:val="0"/>
        <w:numPr>
          <w:ilvl w:val="0"/>
          <w:numId w:val="2"/>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вещи лица и съдебни преводачи;</w:t>
      </w:r>
    </w:p>
    <w:p w:rsidR="00876AF2" w:rsidRPr="00876AF2" w:rsidRDefault="00876AF2" w:rsidP="00A73C0D">
      <w:pPr>
        <w:pStyle w:val="aa"/>
        <w:widowControl w:val="0"/>
        <w:numPr>
          <w:ilvl w:val="0"/>
          <w:numId w:val="2"/>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съдебни заседатели;</w:t>
      </w:r>
    </w:p>
    <w:p w:rsidR="00FF5182" w:rsidRPr="00DE236B" w:rsidRDefault="00876AF2" w:rsidP="00A73C0D">
      <w:pPr>
        <w:pStyle w:val="aa"/>
        <w:widowControl w:val="0"/>
        <w:numPr>
          <w:ilvl w:val="0"/>
          <w:numId w:val="2"/>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кандидати за работа</w:t>
      </w:r>
      <w:r w:rsidR="00DE236B">
        <w:rPr>
          <w:rFonts w:ascii="Times New Roman" w:hAnsi="Times New Roman"/>
          <w:sz w:val="24"/>
          <w:szCs w:val="24"/>
          <w:lang w:val="en-US"/>
        </w:rPr>
        <w:t>;</w:t>
      </w:r>
    </w:p>
    <w:p w:rsidR="00DE236B" w:rsidRPr="00876AF2" w:rsidRDefault="00DE236B" w:rsidP="00A73C0D">
      <w:pPr>
        <w:pStyle w:val="aa"/>
        <w:widowControl w:val="0"/>
        <w:numPr>
          <w:ilvl w:val="0"/>
          <w:numId w:val="2"/>
        </w:numPr>
        <w:tabs>
          <w:tab w:val="left" w:pos="1134"/>
          <w:tab w:val="left" w:pos="1276"/>
        </w:tabs>
        <w:spacing w:after="0" w:line="240" w:lineRule="auto"/>
        <w:ind w:left="0" w:firstLine="851"/>
        <w:jc w:val="both"/>
        <w:rPr>
          <w:rFonts w:ascii="Times New Roman" w:hAnsi="Times New Roman"/>
          <w:sz w:val="24"/>
          <w:szCs w:val="24"/>
        </w:rPr>
      </w:pPr>
      <w:r>
        <w:rPr>
          <w:rFonts w:ascii="Times New Roman" w:hAnsi="Times New Roman"/>
          <w:sz w:val="24"/>
          <w:szCs w:val="24"/>
        </w:rPr>
        <w:t>други.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Личните данни се обработват с цел:</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1.</w:t>
      </w:r>
      <w:r w:rsidR="00AD7044" w:rsidRPr="00AC1B59">
        <w:rPr>
          <w:rFonts w:ascii="Times New Roman" w:hAnsi="Times New Roman" w:cs="Times New Roman"/>
          <w:sz w:val="24"/>
          <w:szCs w:val="24"/>
        </w:rPr>
        <w:t xml:space="preserve"> </w:t>
      </w:r>
      <w:r w:rsidRPr="00AC1B59">
        <w:rPr>
          <w:rFonts w:ascii="Times New Roman" w:hAnsi="Times New Roman" w:cs="Times New Roman"/>
          <w:sz w:val="24"/>
          <w:szCs w:val="24"/>
        </w:rPr>
        <w:t>изпълн</w:t>
      </w:r>
      <w:r w:rsidR="00AD7044" w:rsidRPr="00AC1B59">
        <w:rPr>
          <w:rFonts w:ascii="Times New Roman" w:hAnsi="Times New Roman" w:cs="Times New Roman"/>
          <w:sz w:val="24"/>
          <w:szCs w:val="24"/>
        </w:rPr>
        <w:t>ение на нормативните изисквания на</w:t>
      </w:r>
      <w:r w:rsidRPr="00AC1B59">
        <w:rPr>
          <w:rFonts w:ascii="Times New Roman" w:hAnsi="Times New Roman" w:cs="Times New Roman"/>
          <w:sz w:val="24"/>
          <w:szCs w:val="24"/>
        </w:rPr>
        <w:t xml:space="preserve"> Закона за съдебната власт,</w:t>
      </w:r>
      <w:r w:rsidR="00D477E4" w:rsidRPr="00AC1B59">
        <w:rPr>
          <w:rFonts w:ascii="Times New Roman" w:hAnsi="Times New Roman" w:cs="Times New Roman"/>
          <w:sz w:val="24"/>
          <w:szCs w:val="24"/>
        </w:rPr>
        <w:t xml:space="preserve"> Правилника за администрацията в съдилищата,</w:t>
      </w:r>
      <w:r w:rsidRPr="00AC1B59">
        <w:rPr>
          <w:rFonts w:ascii="Times New Roman" w:hAnsi="Times New Roman" w:cs="Times New Roman"/>
          <w:sz w:val="24"/>
          <w:szCs w:val="24"/>
        </w:rPr>
        <w:t xml:space="preserve"> Кодекса на труда, Кодекса за социално осигуряване, Закона </w:t>
      </w:r>
      <w:r w:rsidRPr="00AC1B59">
        <w:rPr>
          <w:rFonts w:ascii="Times New Roman" w:hAnsi="Times New Roman" w:cs="Times New Roman"/>
          <w:sz w:val="24"/>
          <w:szCs w:val="24"/>
        </w:rPr>
        <w:lastRenderedPageBreak/>
        <w:t>за счетоводството, Закона</w:t>
      </w:r>
      <w:r w:rsidR="00945BC7" w:rsidRPr="00AC1B59">
        <w:rPr>
          <w:rFonts w:ascii="Times New Roman" w:hAnsi="Times New Roman" w:cs="Times New Roman"/>
          <w:sz w:val="24"/>
          <w:szCs w:val="24"/>
        </w:rPr>
        <w:t xml:space="preserve"> за данъците върху доходите на </w:t>
      </w:r>
      <w:r w:rsidRPr="00AC1B59">
        <w:rPr>
          <w:rFonts w:ascii="Times New Roman" w:hAnsi="Times New Roman" w:cs="Times New Roman"/>
          <w:sz w:val="24"/>
          <w:szCs w:val="24"/>
        </w:rPr>
        <w:t>физическите лица, Закона за безопасни условия на труд и др.</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Категории лични данни, обработвани в регистъра.</w:t>
      </w:r>
    </w:p>
    <w:p w:rsidR="009F1930" w:rsidRPr="00AC1B59" w:rsidRDefault="00DB202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Чл. 11</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В регистъра се обработват следните лични данни:</w:t>
      </w:r>
    </w:p>
    <w:p w:rsidR="00876AF2" w:rsidRPr="00876AF2" w:rsidRDefault="00876AF2" w:rsidP="00A73C0D">
      <w:pPr>
        <w:pStyle w:val="aa"/>
        <w:widowControl w:val="0"/>
        <w:numPr>
          <w:ilvl w:val="0"/>
          <w:numId w:val="4"/>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физическа идентичност - имена, единен граждански номер, постоянен и настоящ адрес, телефон, месторождение, данни от лична карта и др.;</w:t>
      </w:r>
    </w:p>
    <w:p w:rsidR="00876AF2" w:rsidRPr="00876AF2" w:rsidRDefault="00876AF2" w:rsidP="00A73C0D">
      <w:pPr>
        <w:pStyle w:val="aa"/>
        <w:widowControl w:val="0"/>
        <w:numPr>
          <w:ilvl w:val="0"/>
          <w:numId w:val="4"/>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социална идентичност - образование - вид на образованието, специалност, място на придобиване на образованието, номер на диплома и дата на издаване, научни степени и звания и др., както и трудова дейност - професионална биография;</w:t>
      </w:r>
    </w:p>
    <w:p w:rsidR="00876AF2" w:rsidRPr="00876AF2" w:rsidRDefault="00876AF2" w:rsidP="00A73C0D">
      <w:pPr>
        <w:pStyle w:val="aa"/>
        <w:widowControl w:val="0"/>
        <w:numPr>
          <w:ilvl w:val="0"/>
          <w:numId w:val="4"/>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медицински данни - здравен статус;</w:t>
      </w:r>
    </w:p>
    <w:p w:rsidR="00876AF2" w:rsidRPr="00876AF2" w:rsidRDefault="00876AF2" w:rsidP="00A73C0D">
      <w:pPr>
        <w:pStyle w:val="aa"/>
        <w:widowControl w:val="0"/>
        <w:numPr>
          <w:ilvl w:val="0"/>
          <w:numId w:val="4"/>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икономическа идентичност - имотно състояние, финансови приходи;</w:t>
      </w:r>
    </w:p>
    <w:p w:rsidR="00876AF2" w:rsidRPr="00876AF2" w:rsidRDefault="00876AF2" w:rsidP="00A73C0D">
      <w:pPr>
        <w:pStyle w:val="aa"/>
        <w:widowControl w:val="0"/>
        <w:numPr>
          <w:ilvl w:val="0"/>
          <w:numId w:val="4"/>
        </w:numPr>
        <w:tabs>
          <w:tab w:val="left" w:pos="1134"/>
          <w:tab w:val="left" w:pos="1276"/>
        </w:tabs>
        <w:spacing w:after="0" w:line="240" w:lineRule="auto"/>
        <w:ind w:left="0" w:firstLine="851"/>
        <w:jc w:val="both"/>
        <w:rPr>
          <w:rFonts w:ascii="Times New Roman" w:hAnsi="Times New Roman"/>
          <w:sz w:val="24"/>
          <w:szCs w:val="24"/>
        </w:rPr>
      </w:pPr>
      <w:r w:rsidRPr="00876AF2">
        <w:rPr>
          <w:rFonts w:ascii="Times New Roman" w:hAnsi="Times New Roman"/>
          <w:sz w:val="24"/>
          <w:szCs w:val="24"/>
        </w:rPr>
        <w:t>други.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Технологично описание на регистъра</w:t>
      </w:r>
    </w:p>
    <w:p w:rsidR="009F1930" w:rsidRPr="00AC1B59" w:rsidRDefault="00DB202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Чл. 12</w:t>
      </w:r>
      <w:r w:rsidR="001D190D">
        <w:rPr>
          <w:rFonts w:ascii="Times New Roman" w:hAnsi="Times New Roman" w:cs="Times New Roman"/>
          <w:b/>
          <w:bCs/>
          <w:sz w:val="24"/>
          <w:szCs w:val="24"/>
        </w:rPr>
        <w:t>.</w:t>
      </w:r>
      <w:r w:rsidR="009F1930" w:rsidRPr="00AC1B59">
        <w:rPr>
          <w:rFonts w:ascii="Times New Roman" w:hAnsi="Times New Roman" w:cs="Times New Roman"/>
          <w:sz w:val="24"/>
          <w:szCs w:val="24"/>
        </w:rPr>
        <w:t xml:space="preserve"> </w:t>
      </w:r>
      <w:r w:rsidR="001D190D">
        <w:rPr>
          <w:rFonts w:ascii="Times New Roman" w:hAnsi="Times New Roman" w:cs="Times New Roman"/>
          <w:sz w:val="24"/>
          <w:szCs w:val="24"/>
        </w:rPr>
        <w:t xml:space="preserve">(1) </w:t>
      </w:r>
      <w:r w:rsidR="009F1930" w:rsidRPr="00AC1B59">
        <w:rPr>
          <w:rFonts w:ascii="Times New Roman" w:hAnsi="Times New Roman" w:cs="Times New Roman"/>
          <w:sz w:val="24"/>
          <w:szCs w:val="24"/>
        </w:rPr>
        <w:t>Данните в регистъра се обработват на хартиен и технически носител.</w:t>
      </w:r>
      <w:r w:rsidR="00D117E6" w:rsidRPr="00AC1B59">
        <w:rPr>
          <w:rFonts w:ascii="Times New Roman" w:hAnsi="Times New Roman" w:cs="Times New Roman"/>
          <w:sz w:val="24"/>
          <w:szCs w:val="24"/>
        </w:rPr>
        <w:t xml:space="preserve"> Автоматизираната обработка на данните в </w:t>
      </w:r>
      <w:r w:rsidR="001A282A" w:rsidRPr="00AC1B59">
        <w:rPr>
          <w:rFonts w:ascii="Times New Roman" w:hAnsi="Times New Roman" w:cs="Times New Roman"/>
          <w:sz w:val="24"/>
          <w:szCs w:val="24"/>
        </w:rPr>
        <w:t>Окръжен съд – Смолян</w:t>
      </w:r>
      <w:r w:rsidR="00D117E6" w:rsidRPr="00AC1B59">
        <w:rPr>
          <w:rFonts w:ascii="Times New Roman" w:hAnsi="Times New Roman" w:cs="Times New Roman"/>
          <w:sz w:val="24"/>
          <w:szCs w:val="24"/>
        </w:rPr>
        <w:t xml:space="preserve"> се извършва чрез използване на</w:t>
      </w:r>
      <w:r w:rsidR="009C3E0D">
        <w:rPr>
          <w:rFonts w:ascii="Times New Roman" w:hAnsi="Times New Roman" w:cs="Times New Roman"/>
          <w:sz w:val="24"/>
          <w:szCs w:val="24"/>
        </w:rPr>
        <w:t xml:space="preserve"> лицензирани</w:t>
      </w:r>
      <w:r w:rsidR="00D117E6" w:rsidRPr="00AC1B59">
        <w:rPr>
          <w:rFonts w:ascii="Times New Roman" w:hAnsi="Times New Roman" w:cs="Times New Roman"/>
          <w:sz w:val="24"/>
          <w:szCs w:val="24"/>
        </w:rPr>
        <w:t xml:space="preserve"> програмни продукти.</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w:t>
      </w:r>
      <w:r w:rsidR="001D190D">
        <w:rPr>
          <w:rFonts w:ascii="Times New Roman" w:hAnsi="Times New Roman" w:cs="Times New Roman"/>
          <w:sz w:val="24"/>
          <w:szCs w:val="24"/>
        </w:rPr>
        <w:t>2</w:t>
      </w:r>
      <w:r w:rsidRPr="00AC1B59">
        <w:rPr>
          <w:rFonts w:ascii="Times New Roman" w:hAnsi="Times New Roman" w:cs="Times New Roman"/>
          <w:sz w:val="24"/>
          <w:szCs w:val="24"/>
        </w:rPr>
        <w:t>) Администраторът предоставя достъп, справки, извлечения и други данни от съответния регистър, само ако е предвидено в нормативен акт.</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Длъжности, свързани с обработването и защитата на лични данни от регистъра и описание на техните права и задължения</w:t>
      </w:r>
    </w:p>
    <w:p w:rsidR="009F1930" w:rsidRPr="00AC1B59" w:rsidRDefault="00DB202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Чл. 13</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(1</w:t>
      </w:r>
      <w:r w:rsidR="009F1930" w:rsidRPr="001D190D">
        <w:rPr>
          <w:rFonts w:ascii="Times New Roman" w:hAnsi="Times New Roman" w:cs="Times New Roman"/>
          <w:sz w:val="24"/>
          <w:szCs w:val="24"/>
        </w:rPr>
        <w:t xml:space="preserve">) </w:t>
      </w:r>
      <w:r w:rsidR="001D190D" w:rsidRPr="001D190D">
        <w:rPr>
          <w:rFonts w:ascii="Times New Roman" w:hAnsi="Times New Roman" w:cs="Times New Roman"/>
          <w:sz w:val="24"/>
          <w:szCs w:val="24"/>
        </w:rPr>
        <w:t>Данните от регистър „Човешки ресурси“ са служебна информация</w:t>
      </w:r>
      <w:r w:rsidR="00570C38">
        <w:rPr>
          <w:rFonts w:ascii="Times New Roman" w:hAnsi="Times New Roman" w:cs="Times New Roman"/>
          <w:sz w:val="24"/>
          <w:szCs w:val="24"/>
        </w:rPr>
        <w:t xml:space="preserve"> и се обработват </w:t>
      </w:r>
      <w:r w:rsidR="009F1930" w:rsidRPr="00AC1B59">
        <w:rPr>
          <w:rFonts w:ascii="Times New Roman" w:hAnsi="Times New Roman" w:cs="Times New Roman"/>
          <w:sz w:val="24"/>
          <w:szCs w:val="24"/>
        </w:rPr>
        <w:t>при спазване на принципа „Необходимост да се знае”.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(2)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Предоставяне на лични данни на трети лица</w:t>
      </w:r>
    </w:p>
    <w:p w:rsidR="009F1930" w:rsidRPr="00AC1B59" w:rsidRDefault="00DB202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Чл. 14</w:t>
      </w:r>
      <w:r w:rsidR="009F1930" w:rsidRPr="00AC1B59">
        <w:rPr>
          <w:rFonts w:ascii="Times New Roman" w:hAnsi="Times New Roman" w:cs="Times New Roman"/>
          <w:b/>
          <w:bCs/>
          <w:sz w:val="24"/>
          <w:szCs w:val="24"/>
        </w:rPr>
        <w:t>.</w:t>
      </w:r>
      <w:r w:rsidR="009F1930" w:rsidRPr="00AC1B59">
        <w:rPr>
          <w:rFonts w:ascii="Times New Roman" w:hAnsi="Times New Roman" w:cs="Times New Roman"/>
          <w:sz w:val="24"/>
          <w:szCs w:val="24"/>
        </w:rPr>
        <w:t>(1) Данни от регистъра могат да бъдат предоставяни на държавни институции с оглед изпълнение на нормативно задължение (Националния осигурителен институт, Национална агенция за приходите и др</w:t>
      </w:r>
      <w:r w:rsidR="004435A0">
        <w:rPr>
          <w:rFonts w:ascii="Times New Roman" w:hAnsi="Times New Roman" w:cs="Times New Roman"/>
          <w:sz w:val="24"/>
          <w:szCs w:val="24"/>
        </w:rPr>
        <w:t>.</w:t>
      </w:r>
      <w:r w:rsidR="009F1930" w:rsidRPr="00AC1B59">
        <w:rPr>
          <w:rFonts w:ascii="Times New Roman" w:hAnsi="Times New Roman" w:cs="Times New Roman"/>
          <w:sz w:val="24"/>
          <w:szCs w:val="24"/>
        </w:rPr>
        <w:t>).</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Данните от регистъра могат да бъдат предоставяни на определени кредитни институции (банки) във връзка с изплащането на дължимите възнаграждения на физическите лица от </w:t>
      </w:r>
      <w:r w:rsidR="002049E2" w:rsidRPr="00AC1B59">
        <w:rPr>
          <w:rFonts w:ascii="Times New Roman" w:hAnsi="Times New Roman" w:cs="Times New Roman"/>
          <w:sz w:val="24"/>
          <w:szCs w:val="24"/>
        </w:rPr>
        <w:t xml:space="preserve">този </w:t>
      </w:r>
      <w:r w:rsidRPr="00AC1B59">
        <w:rPr>
          <w:rFonts w:ascii="Times New Roman" w:hAnsi="Times New Roman" w:cs="Times New Roman"/>
          <w:sz w:val="24"/>
          <w:szCs w:val="24"/>
        </w:rPr>
        <w:t>регистър.</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Срок за провеждане на периодични прегледи относно необходимостта от обработване/заличаване на данните</w:t>
      </w:r>
    </w:p>
    <w:p w:rsidR="009F1930" w:rsidRPr="00AC1B59" w:rsidRDefault="00DB202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Чл. 15</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(1) Най-малко веднъж годишно се извършват периодични проверки за състоянието и целостта на личните данни, съдържащи се в регистъра и относно необходимостта от по-нататъшното обработване.</w:t>
      </w:r>
    </w:p>
    <w:p w:rsidR="00A63E7A"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Проверката се извършва от комисия, назначена със заповед на </w:t>
      </w:r>
      <w:r w:rsidR="00860EB5" w:rsidRPr="00AC1B59">
        <w:rPr>
          <w:rFonts w:ascii="Times New Roman" w:hAnsi="Times New Roman" w:cs="Times New Roman"/>
          <w:sz w:val="24"/>
          <w:szCs w:val="24"/>
        </w:rPr>
        <w:t xml:space="preserve">административния ръководител на </w:t>
      </w:r>
      <w:r w:rsidR="001A282A" w:rsidRPr="00AC1B59">
        <w:rPr>
          <w:rFonts w:ascii="Times New Roman" w:hAnsi="Times New Roman" w:cs="Times New Roman"/>
          <w:sz w:val="24"/>
          <w:szCs w:val="24"/>
        </w:rPr>
        <w:t>Окръжен съд – Смолян</w:t>
      </w:r>
      <w:r w:rsidR="00860EB5" w:rsidRPr="00AC1B59">
        <w:rPr>
          <w:rFonts w:ascii="Times New Roman" w:hAnsi="Times New Roman" w:cs="Times New Roman"/>
          <w:sz w:val="24"/>
          <w:szCs w:val="24"/>
        </w:rPr>
        <w:t xml:space="preserve">.  </w:t>
      </w:r>
    </w:p>
    <w:p w:rsidR="00945BC7"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 За работата на комисията по ал. 2 се съставя доклад. Докладът трябва да включва преценка на необходимостта за обработка на личните данни или унищожаване. Докладът се предава на постоянно действаща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Същата изготв</w:t>
      </w:r>
      <w:r w:rsidR="00945BC7" w:rsidRPr="00AC1B59">
        <w:rPr>
          <w:rFonts w:ascii="Times New Roman" w:hAnsi="Times New Roman" w:cs="Times New Roman"/>
          <w:sz w:val="24"/>
          <w:szCs w:val="24"/>
        </w:rPr>
        <w:t xml:space="preserve">я акт за унищожаване, който се </w:t>
      </w:r>
      <w:r w:rsidRPr="00AC1B59">
        <w:rPr>
          <w:rFonts w:ascii="Times New Roman" w:hAnsi="Times New Roman" w:cs="Times New Roman"/>
          <w:sz w:val="24"/>
          <w:szCs w:val="24"/>
        </w:rPr>
        <w:t>изпраща в Централен държавен архив, като след потвърждаването му съответните документи подлежат на унищожаване.</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Действия след изтичане срока на съхранение на данните в регистъра</w:t>
      </w:r>
    </w:p>
    <w:p w:rsidR="009F1930" w:rsidRPr="00AC1B59" w:rsidRDefault="00DB202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lastRenderedPageBreak/>
        <w:t>Чл. 16</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(1) След изтичане на срока за съхранение на данните, комисия определя кои документи подлежат на унищожение и мястото на извършване на процедурата.</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Унищожението се извършва посредством няколко начина, определени в зависимост от наличните към момента на унищожението технически възможности (чрез разрязване с помощта на машина – </w:t>
      </w:r>
      <w:proofErr w:type="spellStart"/>
      <w:r w:rsidRPr="00AC1B59">
        <w:rPr>
          <w:rFonts w:ascii="Times New Roman" w:hAnsi="Times New Roman" w:cs="Times New Roman"/>
          <w:sz w:val="24"/>
          <w:szCs w:val="24"/>
        </w:rPr>
        <w:t>шредер</w:t>
      </w:r>
      <w:proofErr w:type="spellEnd"/>
      <w:r w:rsidRPr="00AC1B59">
        <w:rPr>
          <w:rFonts w:ascii="Times New Roman" w:hAnsi="Times New Roman" w:cs="Times New Roman"/>
          <w:sz w:val="24"/>
          <w:szCs w:val="24"/>
        </w:rPr>
        <w:t xml:space="preserve"> и/или чрез изгаряне или разрушаване (отваряне) на корпуса на носителя на </w:t>
      </w:r>
      <w:r w:rsidR="003A4CB1" w:rsidRPr="00AC1B59">
        <w:rPr>
          <w:rFonts w:ascii="Times New Roman" w:hAnsi="Times New Roman" w:cs="Times New Roman"/>
          <w:sz w:val="24"/>
          <w:szCs w:val="24"/>
        </w:rPr>
        <w:t xml:space="preserve">данни и др.) или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възлага на изпълнител тези дейст</w:t>
      </w:r>
      <w:r w:rsidR="00033525" w:rsidRPr="00AC1B59">
        <w:rPr>
          <w:rFonts w:ascii="Times New Roman" w:hAnsi="Times New Roman" w:cs="Times New Roman"/>
          <w:sz w:val="24"/>
          <w:szCs w:val="24"/>
        </w:rPr>
        <w:t>вия с договор и сключва споразумение относно условията за обработване и защита на личните данни с изпълнителя.</w:t>
      </w:r>
    </w:p>
    <w:p w:rsidR="00CF0767" w:rsidRPr="00AC1B59" w:rsidRDefault="00CF0767" w:rsidP="00A73C0D">
      <w:pPr>
        <w:autoSpaceDE w:val="0"/>
        <w:autoSpaceDN w:val="0"/>
        <w:adjustRightInd w:val="0"/>
        <w:spacing w:after="0" w:line="240" w:lineRule="auto"/>
        <w:ind w:firstLine="851"/>
        <w:contextualSpacing/>
        <w:jc w:val="both"/>
        <w:rPr>
          <w:rFonts w:ascii="Times New Roman" w:hAnsi="Times New Roman" w:cs="Times New Roman"/>
          <w:color w:val="FF0000"/>
          <w:sz w:val="24"/>
          <w:szCs w:val="24"/>
        </w:rPr>
      </w:pPr>
    </w:p>
    <w:p w:rsidR="00755D2E" w:rsidRPr="00A63E7A" w:rsidRDefault="00755D2E" w:rsidP="00A73C0D">
      <w:pPr>
        <w:autoSpaceDE w:val="0"/>
        <w:autoSpaceDN w:val="0"/>
        <w:adjustRightInd w:val="0"/>
        <w:spacing w:after="0" w:line="240" w:lineRule="auto"/>
        <w:ind w:firstLine="851"/>
        <w:contextualSpacing/>
        <w:jc w:val="both"/>
        <w:rPr>
          <w:rFonts w:ascii="Times New Roman" w:hAnsi="Times New Roman" w:cs="Times New Roman"/>
          <w:b/>
          <w:bCs/>
          <w:sz w:val="24"/>
          <w:szCs w:val="24"/>
        </w:rPr>
      </w:pPr>
      <w:r w:rsidRPr="00AC1B59">
        <w:rPr>
          <w:rFonts w:ascii="Times New Roman" w:hAnsi="Times New Roman" w:cs="Times New Roman"/>
          <w:b/>
          <w:bCs/>
          <w:sz w:val="24"/>
          <w:szCs w:val="24"/>
        </w:rPr>
        <w:t xml:space="preserve">V. Регистър </w:t>
      </w:r>
      <w:r w:rsidRPr="00A63E7A">
        <w:rPr>
          <w:rFonts w:ascii="Times New Roman" w:hAnsi="Times New Roman" w:cs="Times New Roman"/>
          <w:b/>
          <w:bCs/>
          <w:sz w:val="24"/>
          <w:szCs w:val="24"/>
        </w:rPr>
        <w:t>„</w:t>
      </w:r>
      <w:r w:rsidR="00A63E7A" w:rsidRPr="00A63E7A">
        <w:rPr>
          <w:rFonts w:ascii="Times New Roman" w:hAnsi="Times New Roman"/>
          <w:b/>
          <w:sz w:val="24"/>
          <w:szCs w:val="24"/>
        </w:rPr>
        <w:t>Декларации по ЗПКОНПИ</w:t>
      </w:r>
      <w:r w:rsidRPr="00A63E7A">
        <w:rPr>
          <w:rFonts w:ascii="Times New Roman" w:hAnsi="Times New Roman" w:cs="Times New Roman"/>
          <w:b/>
          <w:bCs/>
          <w:sz w:val="24"/>
          <w:szCs w:val="24"/>
        </w:rPr>
        <w:t>“</w:t>
      </w:r>
    </w:p>
    <w:p w:rsidR="00755D2E" w:rsidRPr="00AC1B59" w:rsidRDefault="00755D2E" w:rsidP="00A73C0D">
      <w:pPr>
        <w:autoSpaceDE w:val="0"/>
        <w:autoSpaceDN w:val="0"/>
        <w:adjustRightInd w:val="0"/>
        <w:spacing w:after="0" w:line="240" w:lineRule="auto"/>
        <w:ind w:firstLine="851"/>
        <w:contextualSpacing/>
        <w:jc w:val="both"/>
        <w:rPr>
          <w:rFonts w:ascii="Times New Roman" w:hAnsi="Times New Roman" w:cs="Times New Roman"/>
          <w:sz w:val="24"/>
          <w:szCs w:val="24"/>
          <w:highlight w:val="yellow"/>
        </w:rPr>
      </w:pPr>
      <w:r w:rsidRPr="00AC1B59">
        <w:rPr>
          <w:rFonts w:ascii="Times New Roman" w:hAnsi="Times New Roman" w:cs="Times New Roman"/>
          <w:iCs/>
          <w:sz w:val="24"/>
          <w:szCs w:val="24"/>
        </w:rPr>
        <w:t>Общо описание на регистъра</w:t>
      </w:r>
    </w:p>
    <w:p w:rsidR="00755D2E" w:rsidRPr="00A741F1" w:rsidRDefault="00755D2E" w:rsidP="00A73C0D">
      <w:pPr>
        <w:autoSpaceDE w:val="0"/>
        <w:autoSpaceDN w:val="0"/>
        <w:adjustRightInd w:val="0"/>
        <w:spacing w:after="0" w:line="240" w:lineRule="auto"/>
        <w:ind w:firstLine="851"/>
        <w:contextualSpacing/>
        <w:jc w:val="both"/>
        <w:rPr>
          <w:rFonts w:ascii="Times New Roman" w:hAnsi="Times New Roman" w:cs="Times New Roman"/>
          <w:bCs/>
          <w:sz w:val="24"/>
          <w:szCs w:val="24"/>
        </w:rPr>
      </w:pPr>
      <w:r w:rsidRPr="00AC1B59">
        <w:rPr>
          <w:rFonts w:ascii="Times New Roman" w:hAnsi="Times New Roman" w:cs="Times New Roman"/>
          <w:b/>
          <w:bCs/>
          <w:sz w:val="24"/>
          <w:szCs w:val="24"/>
        </w:rPr>
        <w:t>Чл. 17.</w:t>
      </w:r>
      <w:r w:rsidR="009544BF" w:rsidRPr="00AC1B59">
        <w:rPr>
          <w:rFonts w:ascii="Times New Roman" w:hAnsi="Times New Roman" w:cs="Times New Roman"/>
          <w:b/>
          <w:bCs/>
          <w:sz w:val="24"/>
          <w:szCs w:val="24"/>
        </w:rPr>
        <w:t xml:space="preserve"> </w:t>
      </w:r>
      <w:r w:rsidR="009544BF" w:rsidRPr="004E3588">
        <w:rPr>
          <w:rFonts w:ascii="Times New Roman" w:hAnsi="Times New Roman" w:cs="Times New Roman"/>
          <w:bCs/>
          <w:sz w:val="24"/>
          <w:szCs w:val="24"/>
        </w:rPr>
        <w:t>(1)</w:t>
      </w:r>
      <w:r w:rsidRPr="00AC1B59">
        <w:rPr>
          <w:rFonts w:ascii="Times New Roman" w:hAnsi="Times New Roman" w:cs="Times New Roman"/>
          <w:b/>
          <w:bCs/>
          <w:sz w:val="24"/>
          <w:szCs w:val="24"/>
        </w:rPr>
        <w:t xml:space="preserve"> </w:t>
      </w:r>
      <w:r w:rsidR="00A10E3C" w:rsidRPr="00A10E3C">
        <w:rPr>
          <w:rFonts w:ascii="Times New Roman" w:hAnsi="Times New Roman"/>
          <w:sz w:val="24"/>
          <w:szCs w:val="24"/>
        </w:rPr>
        <w:t>В Окръжен съд - Смолян се вод</w:t>
      </w:r>
      <w:r w:rsidR="00A10E3C">
        <w:rPr>
          <w:rFonts w:ascii="Times New Roman" w:hAnsi="Times New Roman"/>
          <w:sz w:val="24"/>
          <w:szCs w:val="24"/>
        </w:rPr>
        <w:t>и</w:t>
      </w:r>
      <w:r w:rsidR="00A10E3C" w:rsidRPr="00A10E3C">
        <w:rPr>
          <w:rFonts w:ascii="Times New Roman" w:hAnsi="Times New Roman"/>
          <w:sz w:val="24"/>
          <w:szCs w:val="24"/>
        </w:rPr>
        <w:t xml:space="preserve"> регист</w:t>
      </w:r>
      <w:r w:rsidR="00A10E3C">
        <w:rPr>
          <w:rFonts w:ascii="Times New Roman" w:hAnsi="Times New Roman"/>
          <w:sz w:val="24"/>
          <w:szCs w:val="24"/>
        </w:rPr>
        <w:t>ъ</w:t>
      </w:r>
      <w:r w:rsidR="00A10E3C" w:rsidRPr="00A10E3C">
        <w:rPr>
          <w:rFonts w:ascii="Times New Roman" w:hAnsi="Times New Roman"/>
          <w:sz w:val="24"/>
          <w:szCs w:val="24"/>
        </w:rPr>
        <w:t xml:space="preserve">р на декларациите по чл. 35 от Закона за противодействие на корупцията и за отнемане на незаконно придобитото имущество (ЗПКОНПИ), подадени от лицата по § 2, ал. 1, т. 1 от Допълнителните разпоредби на ЗПКОНПИ, на които орган по назначаването е административният ръководител - председател на </w:t>
      </w:r>
      <w:r w:rsidR="00A10E3C" w:rsidRPr="00A741F1">
        <w:rPr>
          <w:rFonts w:ascii="Times New Roman" w:hAnsi="Times New Roman"/>
          <w:sz w:val="24"/>
          <w:szCs w:val="24"/>
        </w:rPr>
        <w:t>Окръжен съд - Смолян.</w:t>
      </w:r>
      <w:r w:rsidR="00A741F1" w:rsidRPr="00A741F1">
        <w:rPr>
          <w:rFonts w:ascii="Times New Roman" w:hAnsi="Times New Roman"/>
          <w:sz w:val="24"/>
          <w:szCs w:val="24"/>
        </w:rPr>
        <w:t xml:space="preserve"> </w:t>
      </w:r>
    </w:p>
    <w:p w:rsidR="00A741F1" w:rsidRDefault="00A741F1" w:rsidP="00A73C0D">
      <w:pPr>
        <w:tabs>
          <w:tab w:val="left" w:pos="1701"/>
          <w:tab w:val="left" w:pos="1843"/>
        </w:tabs>
        <w:spacing w:after="0" w:line="240" w:lineRule="auto"/>
        <w:ind w:firstLine="851"/>
        <w:contextualSpacing/>
        <w:jc w:val="both"/>
        <w:rPr>
          <w:rFonts w:ascii="Times New Roman" w:hAnsi="Times New Roman"/>
          <w:sz w:val="24"/>
          <w:szCs w:val="24"/>
        </w:rPr>
      </w:pPr>
      <w:r w:rsidRPr="00A741F1">
        <w:rPr>
          <w:rFonts w:ascii="Times New Roman" w:hAnsi="Times New Roman"/>
          <w:sz w:val="24"/>
          <w:szCs w:val="24"/>
        </w:rPr>
        <w:t>(2) Регистрите се водят на основание чл. 41, ал. 1 от ЗПКОНПИ и § 2, ал. 3 от Допълнителните разпоредби на ЗПКОНПИ и съдържат лични данни за служителите в Окръжен съд - Смолян.</w:t>
      </w:r>
    </w:p>
    <w:p w:rsidR="00063AF1" w:rsidRPr="00063AF1" w:rsidRDefault="00063AF1" w:rsidP="00A73C0D">
      <w:pPr>
        <w:widowControl w:val="0"/>
        <w:tabs>
          <w:tab w:val="left" w:pos="1701"/>
          <w:tab w:val="left" w:pos="1843"/>
        </w:tabs>
        <w:spacing w:after="0" w:line="240" w:lineRule="auto"/>
        <w:ind w:firstLine="851"/>
        <w:contextualSpacing/>
        <w:jc w:val="both"/>
        <w:rPr>
          <w:rFonts w:ascii="Times New Roman" w:hAnsi="Times New Roman"/>
          <w:sz w:val="24"/>
          <w:szCs w:val="24"/>
        </w:rPr>
      </w:pPr>
      <w:r w:rsidRPr="00063AF1">
        <w:rPr>
          <w:rFonts w:ascii="Times New Roman" w:hAnsi="Times New Roman"/>
          <w:sz w:val="24"/>
          <w:szCs w:val="24"/>
        </w:rPr>
        <w:t>(3) Окръжен съд - Смолян като орган по назначаването, води публичен регистър на подадените декларации при спазване на изискванията на ЗЗЛД, като по отношение на декларациите за имущество и интереси публична е само частта за интересите съгласно чл. 37, ал. 1, т. 12 - 14 от ЗПКОНПИ.</w:t>
      </w:r>
    </w:p>
    <w:p w:rsidR="00755D2E" w:rsidRPr="00A741F1" w:rsidRDefault="00755D2E" w:rsidP="00A73C0D">
      <w:pPr>
        <w:tabs>
          <w:tab w:val="left" w:pos="1701"/>
          <w:tab w:val="left" w:pos="1843"/>
        </w:tabs>
        <w:spacing w:after="0" w:line="240" w:lineRule="auto"/>
        <w:ind w:firstLine="851"/>
        <w:contextualSpacing/>
        <w:jc w:val="both"/>
        <w:rPr>
          <w:rFonts w:ascii="Times New Roman" w:hAnsi="Times New Roman"/>
          <w:szCs w:val="24"/>
        </w:rPr>
      </w:pPr>
      <w:r w:rsidRPr="00AC1B59">
        <w:rPr>
          <w:rFonts w:ascii="Times New Roman" w:hAnsi="Times New Roman" w:cs="Times New Roman"/>
          <w:iCs/>
          <w:sz w:val="24"/>
          <w:szCs w:val="24"/>
        </w:rPr>
        <w:t>Категории лични</w:t>
      </w:r>
      <w:r w:rsidR="00063AF1">
        <w:rPr>
          <w:rFonts w:ascii="Times New Roman" w:hAnsi="Times New Roman" w:cs="Times New Roman"/>
          <w:iCs/>
          <w:sz w:val="24"/>
          <w:szCs w:val="24"/>
        </w:rPr>
        <w:t xml:space="preserve"> данни, обработвани в регистъра</w:t>
      </w:r>
    </w:p>
    <w:p w:rsidR="00755D2E" w:rsidRPr="00AC1B59" w:rsidRDefault="00755D2E"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Чл. 18. </w:t>
      </w:r>
      <w:r w:rsidRPr="00AC1B59">
        <w:rPr>
          <w:rFonts w:ascii="Times New Roman" w:hAnsi="Times New Roman" w:cs="Times New Roman"/>
          <w:sz w:val="24"/>
          <w:szCs w:val="24"/>
        </w:rPr>
        <w:t>В регистъра се обработват следните лични данни:</w:t>
      </w:r>
    </w:p>
    <w:p w:rsidR="00A741F1" w:rsidRPr="00A741F1" w:rsidRDefault="00A741F1" w:rsidP="00A73C0D">
      <w:pPr>
        <w:pStyle w:val="aa"/>
        <w:widowControl w:val="0"/>
        <w:numPr>
          <w:ilvl w:val="0"/>
          <w:numId w:val="5"/>
        </w:numPr>
        <w:tabs>
          <w:tab w:val="left" w:pos="1134"/>
          <w:tab w:val="left" w:pos="1701"/>
          <w:tab w:val="left" w:pos="1843"/>
        </w:tabs>
        <w:spacing w:after="0" w:line="240" w:lineRule="auto"/>
        <w:ind w:left="0" w:firstLine="851"/>
        <w:jc w:val="both"/>
        <w:rPr>
          <w:rFonts w:ascii="Times New Roman" w:hAnsi="Times New Roman"/>
          <w:sz w:val="24"/>
          <w:szCs w:val="24"/>
        </w:rPr>
      </w:pPr>
      <w:r w:rsidRPr="00A741F1">
        <w:rPr>
          <w:rFonts w:ascii="Times New Roman" w:hAnsi="Times New Roman"/>
          <w:sz w:val="24"/>
          <w:szCs w:val="24"/>
        </w:rPr>
        <w:t>физическа идентичност - имена на лицето, единен граждански номер, постоянен адрес, данни от лична карта, телефон;</w:t>
      </w:r>
    </w:p>
    <w:p w:rsidR="00A741F1" w:rsidRPr="00A741F1" w:rsidRDefault="00A741F1" w:rsidP="00A73C0D">
      <w:pPr>
        <w:pStyle w:val="aa"/>
        <w:widowControl w:val="0"/>
        <w:numPr>
          <w:ilvl w:val="0"/>
          <w:numId w:val="5"/>
        </w:numPr>
        <w:tabs>
          <w:tab w:val="left" w:pos="1134"/>
        </w:tabs>
        <w:spacing w:after="0" w:line="240" w:lineRule="auto"/>
        <w:ind w:left="0" w:firstLine="840"/>
        <w:jc w:val="both"/>
        <w:rPr>
          <w:rFonts w:ascii="Times New Roman" w:hAnsi="Times New Roman"/>
          <w:sz w:val="24"/>
          <w:szCs w:val="24"/>
        </w:rPr>
      </w:pPr>
      <w:r w:rsidRPr="00A741F1">
        <w:rPr>
          <w:rFonts w:ascii="Times New Roman" w:hAnsi="Times New Roman"/>
          <w:sz w:val="24"/>
          <w:szCs w:val="24"/>
        </w:rPr>
        <w:t>семейна идентичност - имена и единен граждански номер на съпруг/съпруга, на лицето, с което деклараторът се намира във фактическо съжителство, на съпружески начала;</w:t>
      </w:r>
    </w:p>
    <w:p w:rsidR="00A741F1" w:rsidRPr="00A741F1" w:rsidRDefault="00A741F1" w:rsidP="00A73C0D">
      <w:pPr>
        <w:pStyle w:val="aa"/>
        <w:widowControl w:val="0"/>
        <w:numPr>
          <w:ilvl w:val="0"/>
          <w:numId w:val="5"/>
        </w:numPr>
        <w:tabs>
          <w:tab w:val="left" w:pos="1134"/>
        </w:tabs>
        <w:spacing w:after="0" w:line="240" w:lineRule="auto"/>
        <w:ind w:left="0" w:firstLine="840"/>
        <w:jc w:val="both"/>
        <w:rPr>
          <w:rFonts w:ascii="Times New Roman" w:hAnsi="Times New Roman"/>
          <w:sz w:val="24"/>
          <w:szCs w:val="24"/>
        </w:rPr>
      </w:pPr>
      <w:r w:rsidRPr="00A741F1">
        <w:rPr>
          <w:rFonts w:ascii="Times New Roman" w:hAnsi="Times New Roman"/>
          <w:sz w:val="24"/>
          <w:szCs w:val="24"/>
        </w:rPr>
        <w:t>данни за ненавършилите пълнолетие деца на декларатора (имена, единен граждански номер, гражданство);</w:t>
      </w:r>
    </w:p>
    <w:p w:rsidR="00A741F1" w:rsidRPr="00A741F1" w:rsidRDefault="00A741F1" w:rsidP="00A73C0D">
      <w:pPr>
        <w:pStyle w:val="aa"/>
        <w:widowControl w:val="0"/>
        <w:numPr>
          <w:ilvl w:val="0"/>
          <w:numId w:val="5"/>
        </w:numPr>
        <w:tabs>
          <w:tab w:val="left" w:pos="1134"/>
        </w:tabs>
        <w:spacing w:after="0" w:line="240" w:lineRule="auto"/>
        <w:ind w:left="0" w:firstLine="840"/>
        <w:jc w:val="both"/>
        <w:rPr>
          <w:rFonts w:ascii="Times New Roman" w:hAnsi="Times New Roman"/>
          <w:sz w:val="24"/>
          <w:szCs w:val="24"/>
        </w:rPr>
      </w:pPr>
      <w:r w:rsidRPr="00A741F1">
        <w:rPr>
          <w:rFonts w:ascii="Times New Roman" w:hAnsi="Times New Roman"/>
          <w:sz w:val="24"/>
          <w:szCs w:val="24"/>
        </w:rPr>
        <w:t>данни относно имущественото и финансовото състояние на декларатора;</w:t>
      </w:r>
    </w:p>
    <w:p w:rsidR="00A741F1" w:rsidRPr="00A741F1" w:rsidRDefault="00A741F1" w:rsidP="00A73C0D">
      <w:pPr>
        <w:pStyle w:val="aa"/>
        <w:widowControl w:val="0"/>
        <w:numPr>
          <w:ilvl w:val="0"/>
          <w:numId w:val="5"/>
        </w:numPr>
        <w:tabs>
          <w:tab w:val="left" w:pos="1134"/>
        </w:tabs>
        <w:spacing w:after="0" w:line="240" w:lineRule="auto"/>
        <w:ind w:left="0" w:firstLine="840"/>
        <w:jc w:val="both"/>
        <w:rPr>
          <w:rFonts w:ascii="Times New Roman" w:hAnsi="Times New Roman"/>
          <w:sz w:val="24"/>
          <w:szCs w:val="24"/>
        </w:rPr>
      </w:pPr>
      <w:r w:rsidRPr="00A741F1">
        <w:rPr>
          <w:rFonts w:ascii="Times New Roman" w:hAnsi="Times New Roman"/>
          <w:sz w:val="24"/>
          <w:szCs w:val="24"/>
        </w:rPr>
        <w:t>размер на задължения към финансови и кредитни институции;</w:t>
      </w:r>
    </w:p>
    <w:p w:rsidR="00A741F1" w:rsidRPr="00A741F1" w:rsidRDefault="00A741F1" w:rsidP="00A73C0D">
      <w:pPr>
        <w:pStyle w:val="aa"/>
        <w:widowControl w:val="0"/>
        <w:numPr>
          <w:ilvl w:val="0"/>
          <w:numId w:val="5"/>
        </w:numPr>
        <w:tabs>
          <w:tab w:val="left" w:pos="1134"/>
        </w:tabs>
        <w:spacing w:after="0" w:line="240" w:lineRule="auto"/>
        <w:ind w:left="0" w:firstLine="840"/>
        <w:jc w:val="both"/>
        <w:rPr>
          <w:rFonts w:ascii="Times New Roman" w:hAnsi="Times New Roman"/>
          <w:sz w:val="24"/>
          <w:szCs w:val="24"/>
        </w:rPr>
      </w:pPr>
      <w:r w:rsidRPr="00A741F1">
        <w:rPr>
          <w:rFonts w:ascii="Times New Roman" w:hAnsi="Times New Roman"/>
          <w:sz w:val="24"/>
          <w:szCs w:val="24"/>
        </w:rPr>
        <w:t>информация за свързани лица;</w:t>
      </w:r>
    </w:p>
    <w:p w:rsidR="00063AF1" w:rsidRDefault="00A741F1" w:rsidP="00A73C0D">
      <w:pPr>
        <w:pStyle w:val="aa"/>
        <w:widowControl w:val="0"/>
        <w:numPr>
          <w:ilvl w:val="0"/>
          <w:numId w:val="5"/>
        </w:numPr>
        <w:tabs>
          <w:tab w:val="left" w:pos="1134"/>
        </w:tabs>
        <w:spacing w:after="0" w:line="240" w:lineRule="auto"/>
        <w:ind w:left="0" w:firstLine="840"/>
        <w:jc w:val="both"/>
        <w:rPr>
          <w:rFonts w:ascii="Times New Roman" w:hAnsi="Times New Roman"/>
          <w:sz w:val="24"/>
          <w:szCs w:val="24"/>
        </w:rPr>
      </w:pPr>
      <w:r w:rsidRPr="00A741F1">
        <w:rPr>
          <w:rFonts w:ascii="Times New Roman" w:hAnsi="Times New Roman"/>
          <w:sz w:val="24"/>
          <w:szCs w:val="24"/>
        </w:rPr>
        <w:t>други.</w:t>
      </w:r>
    </w:p>
    <w:p w:rsidR="00755D2E" w:rsidRDefault="00755D2E" w:rsidP="00A73C0D">
      <w:pPr>
        <w:widowControl w:val="0"/>
        <w:tabs>
          <w:tab w:val="left" w:pos="1134"/>
        </w:tabs>
        <w:spacing w:after="0" w:line="240" w:lineRule="auto"/>
        <w:ind w:firstLine="851"/>
        <w:contextualSpacing/>
        <w:jc w:val="both"/>
        <w:rPr>
          <w:rFonts w:ascii="Times New Roman" w:hAnsi="Times New Roman" w:cs="Times New Roman"/>
          <w:sz w:val="24"/>
          <w:szCs w:val="24"/>
        </w:rPr>
      </w:pPr>
      <w:r w:rsidRPr="00063AF1">
        <w:rPr>
          <w:rFonts w:ascii="Times New Roman" w:hAnsi="Times New Roman" w:cs="Times New Roman"/>
          <w:b/>
          <w:bCs/>
          <w:sz w:val="24"/>
          <w:szCs w:val="24"/>
        </w:rPr>
        <w:t xml:space="preserve">Чл. 19. </w:t>
      </w:r>
      <w:r w:rsidRPr="00063AF1">
        <w:rPr>
          <w:rFonts w:ascii="Times New Roman" w:hAnsi="Times New Roman" w:cs="Times New Roman"/>
          <w:sz w:val="24"/>
          <w:szCs w:val="24"/>
        </w:rPr>
        <w:t xml:space="preserve">(1) </w:t>
      </w:r>
      <w:r w:rsidR="00063AF1" w:rsidRPr="00063AF1">
        <w:rPr>
          <w:rFonts w:ascii="Times New Roman" w:hAnsi="Times New Roman"/>
          <w:sz w:val="24"/>
          <w:szCs w:val="24"/>
        </w:rPr>
        <w:t xml:space="preserve">Личните данни в регистър „Декларации по ЗПКОНПИ“ се набират чрез подаване на декларации по чл. 35 от ЗПКОНПИ на хартиен и на електронен носител </w:t>
      </w:r>
      <w:r w:rsidR="00A741F1" w:rsidRPr="00063AF1">
        <w:rPr>
          <w:rFonts w:ascii="Times New Roman" w:hAnsi="Times New Roman" w:cs="Times New Roman"/>
          <w:sz w:val="24"/>
          <w:szCs w:val="24"/>
        </w:rPr>
        <w:t>или само на електронен носител в съответствие със Закона за електронния документ и електронните удостоверителни услуги</w:t>
      </w:r>
      <w:r w:rsidRPr="00063AF1">
        <w:rPr>
          <w:rFonts w:ascii="Times New Roman" w:hAnsi="Times New Roman" w:cs="Times New Roman"/>
          <w:sz w:val="24"/>
          <w:szCs w:val="24"/>
        </w:rPr>
        <w:t xml:space="preserve">. </w:t>
      </w:r>
    </w:p>
    <w:p w:rsidR="00063AF1" w:rsidRPr="00063AF1" w:rsidRDefault="00063AF1" w:rsidP="00A73C0D">
      <w:pPr>
        <w:widowControl w:val="0"/>
        <w:tabs>
          <w:tab w:val="left" w:pos="851"/>
          <w:tab w:val="left" w:pos="1701"/>
          <w:tab w:val="left" w:pos="1843"/>
        </w:tabs>
        <w:spacing w:after="0" w:line="240" w:lineRule="auto"/>
        <w:contextualSpacing/>
        <w:jc w:val="both"/>
        <w:rPr>
          <w:rFonts w:ascii="Times New Roman" w:hAnsi="Times New Roman"/>
          <w:sz w:val="24"/>
          <w:szCs w:val="24"/>
        </w:rPr>
      </w:pPr>
      <w:r>
        <w:rPr>
          <w:rFonts w:ascii="Times New Roman" w:hAnsi="Times New Roman"/>
          <w:szCs w:val="24"/>
        </w:rPr>
        <w:tab/>
      </w:r>
      <w:r w:rsidR="004E3588" w:rsidRPr="004E3588">
        <w:rPr>
          <w:rFonts w:ascii="Times New Roman" w:hAnsi="Times New Roman"/>
          <w:szCs w:val="24"/>
        </w:rPr>
        <w:t>(2)</w:t>
      </w:r>
      <w:r w:rsidR="004E3588">
        <w:rPr>
          <w:rFonts w:ascii="Times New Roman" w:hAnsi="Times New Roman"/>
          <w:szCs w:val="24"/>
        </w:rPr>
        <w:t xml:space="preserve"> </w:t>
      </w:r>
      <w:r w:rsidRPr="00063AF1">
        <w:rPr>
          <w:rFonts w:ascii="Times New Roman" w:hAnsi="Times New Roman"/>
          <w:sz w:val="24"/>
          <w:szCs w:val="24"/>
        </w:rPr>
        <w:t>Обработващи лични данни по регистър „Декларации по ЗПКОНПИ” са длъжностните лица от Окръжен съд - Смолян, на които административният ръководител- председател със заповед е възложил воденето на регистъра, приемането, съхраняването и проверката на декларациите по чл. 35 от ЗПКОНПИ.</w:t>
      </w:r>
    </w:p>
    <w:p w:rsidR="006C14E5" w:rsidRDefault="006C14E5" w:rsidP="00A73C0D">
      <w:pPr>
        <w:pStyle w:val="aa"/>
        <w:tabs>
          <w:tab w:val="left" w:pos="1701"/>
          <w:tab w:val="left" w:pos="1843"/>
        </w:tabs>
        <w:spacing w:after="0" w:line="240" w:lineRule="auto"/>
        <w:ind w:left="0" w:firstLine="851"/>
        <w:jc w:val="both"/>
        <w:rPr>
          <w:rFonts w:ascii="Times New Roman" w:hAnsi="Times New Roman" w:cs="Times New Roman"/>
          <w:b/>
          <w:sz w:val="24"/>
          <w:szCs w:val="24"/>
          <w:lang w:val="en-US"/>
        </w:rPr>
      </w:pPr>
    </w:p>
    <w:p w:rsidR="00A73C0D" w:rsidRDefault="006C14E5" w:rsidP="00A73C0D">
      <w:pPr>
        <w:pStyle w:val="aa"/>
        <w:tabs>
          <w:tab w:val="left" w:pos="1701"/>
          <w:tab w:val="left" w:pos="1843"/>
        </w:tabs>
        <w:spacing w:after="0" w:line="240" w:lineRule="auto"/>
        <w:ind w:left="0" w:firstLine="851"/>
        <w:jc w:val="both"/>
        <w:rPr>
          <w:rFonts w:ascii="Times New Roman" w:eastAsia="Arial" w:hAnsi="Times New Roman"/>
          <w:b/>
          <w:sz w:val="24"/>
          <w:szCs w:val="24"/>
        </w:rPr>
      </w:pPr>
      <w:r>
        <w:rPr>
          <w:rFonts w:ascii="Times New Roman" w:hAnsi="Times New Roman" w:cs="Times New Roman"/>
          <w:b/>
          <w:sz w:val="24"/>
          <w:szCs w:val="24"/>
          <w:lang w:val="en-US"/>
        </w:rPr>
        <w:t>VI</w:t>
      </w:r>
      <w:r w:rsidR="00FF5182" w:rsidRPr="00A73C0D">
        <w:rPr>
          <w:rFonts w:ascii="Times New Roman" w:hAnsi="Times New Roman" w:cs="Times New Roman"/>
          <w:b/>
          <w:sz w:val="24"/>
          <w:szCs w:val="24"/>
        </w:rPr>
        <w:t xml:space="preserve">. </w:t>
      </w:r>
      <w:r w:rsidR="00A73C0D" w:rsidRPr="00A73C0D">
        <w:rPr>
          <w:rFonts w:ascii="Times New Roman" w:eastAsia="Arial" w:hAnsi="Times New Roman"/>
          <w:b/>
          <w:sz w:val="24"/>
          <w:szCs w:val="24"/>
        </w:rPr>
        <w:t>Регистри по граждански дела, търговски дела, фирмени дела, наказателни дела.</w:t>
      </w:r>
    </w:p>
    <w:p w:rsidR="00A73C0D" w:rsidRPr="00A73C0D" w:rsidRDefault="00A73C0D" w:rsidP="00A73C0D">
      <w:pPr>
        <w:pStyle w:val="aa"/>
        <w:tabs>
          <w:tab w:val="left" w:pos="1701"/>
          <w:tab w:val="left" w:pos="1843"/>
        </w:tabs>
        <w:spacing w:after="0" w:line="240" w:lineRule="auto"/>
        <w:ind w:left="0" w:firstLine="851"/>
        <w:jc w:val="both"/>
        <w:rPr>
          <w:rFonts w:ascii="Times New Roman" w:hAnsi="Times New Roman" w:cs="Times New Roman"/>
          <w:b/>
          <w:bCs/>
          <w:sz w:val="24"/>
          <w:szCs w:val="24"/>
        </w:rPr>
      </w:pPr>
      <w:r w:rsidRPr="00A73C0D">
        <w:rPr>
          <w:rFonts w:ascii="Times New Roman" w:hAnsi="Times New Roman"/>
          <w:b/>
          <w:sz w:val="24"/>
          <w:szCs w:val="24"/>
        </w:rPr>
        <w:t xml:space="preserve">Чл. </w:t>
      </w:r>
      <w:r w:rsidR="006C14E5">
        <w:rPr>
          <w:rFonts w:ascii="Times New Roman" w:hAnsi="Times New Roman"/>
          <w:b/>
          <w:sz w:val="24"/>
          <w:szCs w:val="24"/>
          <w:lang w:val="en-US"/>
        </w:rPr>
        <w:t>20</w:t>
      </w:r>
      <w:r w:rsidRPr="00A73C0D">
        <w:rPr>
          <w:rFonts w:ascii="Times New Roman" w:hAnsi="Times New Roman"/>
          <w:b/>
          <w:sz w:val="24"/>
          <w:szCs w:val="24"/>
        </w:rPr>
        <w:t>.</w:t>
      </w:r>
      <w:r>
        <w:rPr>
          <w:rFonts w:ascii="Times New Roman" w:hAnsi="Times New Roman"/>
          <w:sz w:val="24"/>
          <w:szCs w:val="24"/>
        </w:rPr>
        <w:t xml:space="preserve"> </w:t>
      </w:r>
      <w:r w:rsidRPr="00A73C0D">
        <w:rPr>
          <w:rFonts w:ascii="Times New Roman" w:hAnsi="Times New Roman"/>
          <w:sz w:val="24"/>
          <w:szCs w:val="24"/>
        </w:rPr>
        <w:t xml:space="preserve">Регистрите се водят в деловодствата на гражданско, търговско, фирмено и наказателно отделение при Окръжен съд </w:t>
      </w:r>
      <w:r>
        <w:rPr>
          <w:rFonts w:ascii="Times New Roman" w:hAnsi="Times New Roman"/>
          <w:sz w:val="24"/>
          <w:szCs w:val="24"/>
        </w:rPr>
        <w:t>–</w:t>
      </w:r>
      <w:r w:rsidRPr="00A73C0D">
        <w:rPr>
          <w:rFonts w:ascii="Times New Roman" w:hAnsi="Times New Roman"/>
          <w:sz w:val="24"/>
          <w:szCs w:val="24"/>
        </w:rPr>
        <w:t xml:space="preserve"> Смолян</w:t>
      </w:r>
      <w:r>
        <w:rPr>
          <w:rFonts w:ascii="Times New Roman" w:hAnsi="Times New Roman"/>
          <w:sz w:val="24"/>
          <w:szCs w:val="24"/>
        </w:rPr>
        <w:t>.</w:t>
      </w:r>
    </w:p>
    <w:p w:rsidR="008467D0" w:rsidRPr="00A73C0D" w:rsidRDefault="006C14E5" w:rsidP="00A73C0D">
      <w:pPr>
        <w:pStyle w:val="aa"/>
        <w:tabs>
          <w:tab w:val="left" w:pos="1701"/>
          <w:tab w:val="left" w:pos="1843"/>
        </w:tabs>
        <w:spacing w:after="0" w:line="240" w:lineRule="auto"/>
        <w:ind w:left="0" w:firstLine="851"/>
        <w:jc w:val="both"/>
        <w:rPr>
          <w:rFonts w:ascii="Times New Roman" w:hAnsi="Times New Roman"/>
          <w:b/>
          <w:sz w:val="24"/>
          <w:szCs w:val="24"/>
        </w:rPr>
      </w:pPr>
      <w:r>
        <w:rPr>
          <w:rFonts w:ascii="Times New Roman" w:hAnsi="Times New Roman" w:cs="Times New Roman"/>
          <w:b/>
          <w:bCs/>
          <w:sz w:val="24"/>
          <w:szCs w:val="24"/>
        </w:rPr>
        <w:lastRenderedPageBreak/>
        <w:t xml:space="preserve">Чл. </w:t>
      </w:r>
      <w:r>
        <w:rPr>
          <w:rFonts w:ascii="Times New Roman" w:hAnsi="Times New Roman" w:cs="Times New Roman"/>
          <w:b/>
          <w:bCs/>
          <w:sz w:val="24"/>
          <w:szCs w:val="24"/>
          <w:lang w:val="en-US"/>
        </w:rPr>
        <w:t>21</w:t>
      </w:r>
      <w:r w:rsidR="008D78B4" w:rsidRPr="00AC1B59">
        <w:rPr>
          <w:rFonts w:ascii="Times New Roman" w:hAnsi="Times New Roman" w:cs="Times New Roman"/>
          <w:sz w:val="24"/>
          <w:szCs w:val="24"/>
        </w:rPr>
        <w:t xml:space="preserve">. </w:t>
      </w:r>
      <w:r w:rsidR="008467D0" w:rsidRPr="00AC1B59">
        <w:rPr>
          <w:rFonts w:ascii="Times New Roman" w:hAnsi="Times New Roman" w:cs="Times New Roman"/>
          <w:sz w:val="24"/>
          <w:szCs w:val="24"/>
        </w:rPr>
        <w:t xml:space="preserve">(1) </w:t>
      </w:r>
      <w:r w:rsidR="00D90174" w:rsidRPr="00AC1B59">
        <w:rPr>
          <w:rFonts w:ascii="Times New Roman" w:hAnsi="Times New Roman" w:cs="Times New Roman"/>
          <w:sz w:val="24"/>
          <w:szCs w:val="24"/>
        </w:rPr>
        <w:t>В регист</w:t>
      </w:r>
      <w:r w:rsidR="004E3588">
        <w:rPr>
          <w:rFonts w:ascii="Times New Roman" w:hAnsi="Times New Roman" w:cs="Times New Roman"/>
          <w:sz w:val="24"/>
          <w:szCs w:val="24"/>
        </w:rPr>
        <w:t>рите</w:t>
      </w:r>
      <w:r w:rsidR="00D90174" w:rsidRPr="00AC1B59">
        <w:rPr>
          <w:rFonts w:ascii="Times New Roman" w:hAnsi="Times New Roman" w:cs="Times New Roman"/>
          <w:sz w:val="24"/>
          <w:szCs w:val="24"/>
        </w:rPr>
        <w:t xml:space="preserve"> се обработват лични данни на страните</w:t>
      </w:r>
      <w:r w:rsidR="002C7159" w:rsidRPr="00AC1B59">
        <w:rPr>
          <w:rFonts w:ascii="Times New Roman" w:hAnsi="Times New Roman" w:cs="Times New Roman"/>
          <w:sz w:val="24"/>
          <w:szCs w:val="24"/>
        </w:rPr>
        <w:t xml:space="preserve"> (техните представители или </w:t>
      </w:r>
      <w:proofErr w:type="spellStart"/>
      <w:r w:rsidR="002C7159" w:rsidRPr="00AC1B59">
        <w:rPr>
          <w:rFonts w:ascii="Times New Roman" w:hAnsi="Times New Roman" w:cs="Times New Roman"/>
          <w:sz w:val="24"/>
          <w:szCs w:val="24"/>
        </w:rPr>
        <w:t>пълномощници</w:t>
      </w:r>
      <w:proofErr w:type="spellEnd"/>
      <w:r w:rsidR="002C7159" w:rsidRPr="00AC1B59">
        <w:rPr>
          <w:rFonts w:ascii="Times New Roman" w:hAnsi="Times New Roman" w:cs="Times New Roman"/>
          <w:sz w:val="24"/>
          <w:szCs w:val="24"/>
        </w:rPr>
        <w:t>)</w:t>
      </w:r>
      <w:r w:rsidR="00D90174" w:rsidRPr="00AC1B59">
        <w:rPr>
          <w:rFonts w:ascii="Times New Roman" w:hAnsi="Times New Roman" w:cs="Times New Roman"/>
          <w:sz w:val="24"/>
          <w:szCs w:val="24"/>
        </w:rPr>
        <w:t xml:space="preserve"> по делата, образувани в </w:t>
      </w:r>
      <w:r w:rsidR="001A282A" w:rsidRPr="00AC1B59">
        <w:rPr>
          <w:rFonts w:ascii="Times New Roman" w:hAnsi="Times New Roman" w:cs="Times New Roman"/>
          <w:sz w:val="24"/>
          <w:szCs w:val="24"/>
        </w:rPr>
        <w:t>Окръжен съд – Смолян</w:t>
      </w:r>
      <w:r w:rsidR="00966DE3" w:rsidRPr="00AC1B59">
        <w:rPr>
          <w:rFonts w:ascii="Times New Roman" w:hAnsi="Times New Roman" w:cs="Times New Roman"/>
          <w:sz w:val="24"/>
          <w:szCs w:val="24"/>
        </w:rPr>
        <w:t>, във връзка с извършваните дейности, свързани пряко с основната дейност на администратора</w:t>
      </w:r>
      <w:r w:rsidR="007A04A1" w:rsidRPr="00AC1B59">
        <w:rPr>
          <w:rFonts w:ascii="Times New Roman" w:hAnsi="Times New Roman" w:cs="Times New Roman"/>
          <w:sz w:val="24"/>
          <w:szCs w:val="24"/>
        </w:rPr>
        <w:t xml:space="preserve"> – правораздавателна дейност</w:t>
      </w:r>
      <w:r w:rsidR="00D90174" w:rsidRPr="00AC1B59">
        <w:rPr>
          <w:rFonts w:ascii="Times New Roman" w:hAnsi="Times New Roman" w:cs="Times New Roman"/>
          <w:sz w:val="24"/>
          <w:szCs w:val="24"/>
        </w:rPr>
        <w:t>.</w:t>
      </w:r>
    </w:p>
    <w:p w:rsidR="00D90174" w:rsidRPr="00AC1B59" w:rsidRDefault="008467D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(2)</w:t>
      </w:r>
      <w:r w:rsidR="00D90174" w:rsidRPr="00AC1B59">
        <w:rPr>
          <w:rFonts w:ascii="Times New Roman" w:hAnsi="Times New Roman" w:cs="Times New Roman"/>
          <w:sz w:val="24"/>
          <w:szCs w:val="24"/>
        </w:rPr>
        <w:t xml:space="preserve"> Събраните лични данни се използват изключително и само за служебни цели:</w:t>
      </w:r>
    </w:p>
    <w:p w:rsidR="00D90174" w:rsidRPr="00AC1B59" w:rsidRDefault="00D9017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 за всички дейности, свързани с обработването на делата </w:t>
      </w:r>
      <w:r w:rsidR="00560601">
        <w:rPr>
          <w:rFonts w:ascii="Times New Roman" w:hAnsi="Times New Roman" w:cs="Times New Roman"/>
          <w:sz w:val="24"/>
          <w:szCs w:val="24"/>
        </w:rPr>
        <w:t>-</w:t>
      </w:r>
      <w:r w:rsidRPr="00AC1B59">
        <w:rPr>
          <w:rFonts w:ascii="Times New Roman" w:hAnsi="Times New Roman" w:cs="Times New Roman"/>
          <w:sz w:val="24"/>
          <w:szCs w:val="24"/>
        </w:rPr>
        <w:t xml:space="preserve"> изготвяне на призовки, съобщения, писма до страните и техните представители или </w:t>
      </w:r>
      <w:proofErr w:type="spellStart"/>
      <w:r w:rsidRPr="00AC1B59">
        <w:rPr>
          <w:rFonts w:ascii="Times New Roman" w:hAnsi="Times New Roman" w:cs="Times New Roman"/>
          <w:sz w:val="24"/>
          <w:szCs w:val="24"/>
        </w:rPr>
        <w:t>пълномощници</w:t>
      </w:r>
      <w:proofErr w:type="spellEnd"/>
      <w:r w:rsidRPr="00AC1B59">
        <w:rPr>
          <w:rFonts w:ascii="Times New Roman" w:hAnsi="Times New Roman" w:cs="Times New Roman"/>
          <w:sz w:val="24"/>
          <w:szCs w:val="24"/>
        </w:rPr>
        <w:t xml:space="preserve"> и др.</w:t>
      </w:r>
      <w:r w:rsidR="00560601">
        <w:rPr>
          <w:rFonts w:ascii="Times New Roman" w:hAnsi="Times New Roman" w:cs="Times New Roman"/>
          <w:sz w:val="24"/>
          <w:szCs w:val="24"/>
        </w:rPr>
        <w:t>;</w:t>
      </w:r>
    </w:p>
    <w:p w:rsidR="00D90174" w:rsidRPr="00AC1B59" w:rsidRDefault="00D9017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за установяване на връзка със страните по телефон, за изпращане на кореспонденция</w:t>
      </w:r>
      <w:r w:rsidR="00966DE3" w:rsidRPr="00AC1B59">
        <w:rPr>
          <w:rFonts w:ascii="Times New Roman" w:hAnsi="Times New Roman" w:cs="Times New Roman"/>
          <w:sz w:val="24"/>
          <w:szCs w:val="24"/>
        </w:rPr>
        <w:t xml:space="preserve"> </w:t>
      </w:r>
      <w:r w:rsidRPr="00AC1B59">
        <w:rPr>
          <w:rFonts w:ascii="Times New Roman" w:hAnsi="Times New Roman" w:cs="Times New Roman"/>
          <w:sz w:val="24"/>
          <w:szCs w:val="24"/>
        </w:rPr>
        <w:t>.</w:t>
      </w:r>
    </w:p>
    <w:p w:rsidR="00D90174" w:rsidRPr="00AC1B59" w:rsidRDefault="006C14E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22</w:t>
      </w:r>
      <w:r w:rsidR="00D90174" w:rsidRPr="00AC1B59">
        <w:rPr>
          <w:rFonts w:ascii="Times New Roman" w:hAnsi="Times New Roman" w:cs="Times New Roman"/>
          <w:sz w:val="24"/>
          <w:szCs w:val="24"/>
        </w:rPr>
        <w:t>. В регистъра се обработват следните категории лични данни:</w:t>
      </w:r>
    </w:p>
    <w:p w:rsidR="00D90174" w:rsidRPr="00AC1B59" w:rsidRDefault="00D90174" w:rsidP="00A73C0D">
      <w:pPr>
        <w:autoSpaceDE w:val="0"/>
        <w:autoSpaceDN w:val="0"/>
        <w:adjustRightInd w:val="0"/>
        <w:spacing w:after="0" w:line="240" w:lineRule="auto"/>
        <w:ind w:firstLine="851"/>
        <w:contextualSpacing/>
        <w:jc w:val="both"/>
        <w:rPr>
          <w:rFonts w:ascii="Times New Roman" w:hAnsi="Times New Roman" w:cs="Times New Roman"/>
          <w:color w:val="00B050"/>
          <w:sz w:val="24"/>
          <w:szCs w:val="24"/>
        </w:rPr>
      </w:pPr>
      <w:r w:rsidRPr="00AC1B59">
        <w:rPr>
          <w:rFonts w:ascii="Times New Roman" w:hAnsi="Times New Roman" w:cs="Times New Roman"/>
          <w:sz w:val="24"/>
          <w:szCs w:val="24"/>
        </w:rPr>
        <w:t>(1) за физическа идентичност – имена, ЕГН, адреси, телефони за връзка и др</w:t>
      </w:r>
      <w:r w:rsidRPr="00F465F3">
        <w:rPr>
          <w:rFonts w:ascii="Times New Roman" w:hAnsi="Times New Roman" w:cs="Times New Roman"/>
          <w:sz w:val="24"/>
          <w:szCs w:val="24"/>
        </w:rPr>
        <w:t>.</w:t>
      </w:r>
      <w:r w:rsidR="00F465F3" w:rsidRPr="00F465F3">
        <w:rPr>
          <w:rFonts w:ascii="Times New Roman" w:hAnsi="Times New Roman" w:cs="Times New Roman"/>
          <w:sz w:val="24"/>
          <w:szCs w:val="24"/>
        </w:rPr>
        <w:t>;</w:t>
      </w:r>
    </w:p>
    <w:p w:rsidR="00A76598" w:rsidRPr="00AC1B59" w:rsidRDefault="00A76598"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социална идентичност </w:t>
      </w:r>
      <w:r w:rsidR="00CD3194" w:rsidRPr="00AC1B59">
        <w:rPr>
          <w:rFonts w:ascii="Times New Roman" w:hAnsi="Times New Roman" w:cs="Times New Roman"/>
          <w:sz w:val="24"/>
          <w:szCs w:val="24"/>
        </w:rPr>
        <w:t>–</w:t>
      </w:r>
      <w:r w:rsidRPr="00AC1B59">
        <w:rPr>
          <w:rFonts w:ascii="Times New Roman" w:hAnsi="Times New Roman" w:cs="Times New Roman"/>
          <w:sz w:val="24"/>
          <w:szCs w:val="24"/>
        </w:rPr>
        <w:t xml:space="preserve"> образование</w:t>
      </w:r>
      <w:r w:rsidR="00F465F3">
        <w:rPr>
          <w:rFonts w:ascii="Times New Roman" w:hAnsi="Times New Roman" w:cs="Times New Roman"/>
          <w:sz w:val="24"/>
          <w:szCs w:val="24"/>
        </w:rPr>
        <w:t>;</w:t>
      </w:r>
    </w:p>
    <w:p w:rsidR="000D0D98" w:rsidRPr="00AC1B59" w:rsidRDefault="000D0D98"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 гражданско състояние на физически лица – семейно положение, данни за наследници и др.</w:t>
      </w:r>
      <w:r w:rsidR="00F465F3">
        <w:rPr>
          <w:rFonts w:ascii="Times New Roman" w:hAnsi="Times New Roman" w:cs="Times New Roman"/>
          <w:sz w:val="24"/>
          <w:szCs w:val="24"/>
        </w:rPr>
        <w:t>;</w:t>
      </w:r>
    </w:p>
    <w:p w:rsidR="000D0D98" w:rsidRPr="00AC1B59" w:rsidRDefault="000D0D98"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(4) лични данни относно съдебното минало</w:t>
      </w:r>
      <w:r w:rsidR="00F465F3">
        <w:rPr>
          <w:rFonts w:ascii="Times New Roman" w:hAnsi="Times New Roman" w:cs="Times New Roman"/>
          <w:sz w:val="24"/>
          <w:szCs w:val="24"/>
        </w:rPr>
        <w:t>;</w:t>
      </w:r>
    </w:p>
    <w:p w:rsidR="000D0D98" w:rsidRPr="00AC1B59" w:rsidRDefault="000D0D98"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(5) данни за здравословното състояние на лицата</w:t>
      </w:r>
      <w:r w:rsidR="00F465F3">
        <w:rPr>
          <w:rFonts w:ascii="Times New Roman" w:hAnsi="Times New Roman" w:cs="Times New Roman"/>
          <w:sz w:val="24"/>
          <w:szCs w:val="24"/>
        </w:rPr>
        <w:t>;</w:t>
      </w:r>
    </w:p>
    <w:p w:rsidR="00CD3194" w:rsidRPr="00AC1B59" w:rsidRDefault="000D0D98"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(6</w:t>
      </w:r>
      <w:r w:rsidR="00CD3194" w:rsidRPr="00AC1B59">
        <w:rPr>
          <w:rFonts w:ascii="Times New Roman" w:hAnsi="Times New Roman" w:cs="Times New Roman"/>
          <w:sz w:val="24"/>
          <w:szCs w:val="24"/>
        </w:rPr>
        <w:t>) икономическа идентичност – данни за имотното и финансово състояние на лицата и др.</w:t>
      </w:r>
      <w:r w:rsidR="00F465F3">
        <w:rPr>
          <w:rFonts w:ascii="Times New Roman" w:hAnsi="Times New Roman" w:cs="Times New Roman"/>
          <w:sz w:val="24"/>
          <w:szCs w:val="24"/>
        </w:rPr>
        <w:t>;</w:t>
      </w:r>
    </w:p>
    <w:p w:rsidR="00067876" w:rsidRPr="00AC1B59" w:rsidRDefault="00067876"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(7) специални категории </w:t>
      </w:r>
      <w:r w:rsidR="00211D85" w:rsidRPr="00AC1B59">
        <w:rPr>
          <w:rFonts w:ascii="Times New Roman" w:hAnsi="Times New Roman" w:cs="Times New Roman"/>
          <w:sz w:val="24"/>
          <w:szCs w:val="24"/>
        </w:rPr>
        <w:t xml:space="preserve">лични данни по смисъла на чл. 9, </w:t>
      </w:r>
      <w:proofErr w:type="spellStart"/>
      <w:r w:rsidR="00211D85" w:rsidRPr="00AC1B59">
        <w:rPr>
          <w:rFonts w:ascii="Times New Roman" w:hAnsi="Times New Roman" w:cs="Times New Roman"/>
          <w:sz w:val="24"/>
          <w:szCs w:val="24"/>
        </w:rPr>
        <w:t>пар</w:t>
      </w:r>
      <w:proofErr w:type="spellEnd"/>
      <w:r w:rsidR="00211D85" w:rsidRPr="00AC1B59">
        <w:rPr>
          <w:rFonts w:ascii="Times New Roman" w:hAnsi="Times New Roman" w:cs="Times New Roman"/>
          <w:sz w:val="24"/>
          <w:szCs w:val="24"/>
        </w:rPr>
        <w:t>.</w:t>
      </w:r>
      <w:r w:rsidRPr="00AC1B59">
        <w:rPr>
          <w:rFonts w:ascii="Times New Roman" w:hAnsi="Times New Roman" w:cs="Times New Roman"/>
          <w:sz w:val="24"/>
          <w:szCs w:val="24"/>
        </w:rPr>
        <w:t>1 от ОРЗД</w:t>
      </w:r>
      <w:r w:rsidR="00F465F3">
        <w:rPr>
          <w:rFonts w:ascii="Times New Roman" w:hAnsi="Times New Roman" w:cs="Times New Roman"/>
          <w:sz w:val="24"/>
          <w:szCs w:val="24"/>
        </w:rPr>
        <w:t>.</w:t>
      </w:r>
    </w:p>
    <w:p w:rsidR="00980831" w:rsidRPr="00AC1B59" w:rsidRDefault="00980831" w:rsidP="00A73C0D">
      <w:pPr>
        <w:autoSpaceDE w:val="0"/>
        <w:autoSpaceDN w:val="0"/>
        <w:adjustRightInd w:val="0"/>
        <w:spacing w:after="0" w:line="240" w:lineRule="auto"/>
        <w:ind w:firstLine="851"/>
        <w:contextualSpacing/>
        <w:jc w:val="both"/>
        <w:rPr>
          <w:rFonts w:ascii="Times New Roman" w:hAnsi="Times New Roman" w:cs="Times New Roman"/>
          <w:color w:val="00B050"/>
          <w:sz w:val="24"/>
          <w:szCs w:val="24"/>
        </w:rPr>
      </w:pPr>
    </w:p>
    <w:p w:rsidR="00D90174" w:rsidRPr="00AC1B59" w:rsidRDefault="006C14E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23</w:t>
      </w:r>
      <w:r w:rsidR="00D90174" w:rsidRPr="00AC1B59">
        <w:rPr>
          <w:rFonts w:ascii="Times New Roman" w:hAnsi="Times New Roman" w:cs="Times New Roman"/>
          <w:sz w:val="24"/>
          <w:szCs w:val="24"/>
        </w:rPr>
        <w:t xml:space="preserve">. </w:t>
      </w:r>
      <w:r w:rsidR="00226191" w:rsidRPr="00AC1B59">
        <w:rPr>
          <w:rFonts w:ascii="Times New Roman" w:hAnsi="Times New Roman" w:cs="Times New Roman"/>
          <w:sz w:val="24"/>
          <w:szCs w:val="24"/>
        </w:rPr>
        <w:t xml:space="preserve">(1) </w:t>
      </w:r>
      <w:r w:rsidR="00D90174" w:rsidRPr="00AC1B59">
        <w:rPr>
          <w:rFonts w:ascii="Times New Roman" w:hAnsi="Times New Roman" w:cs="Times New Roman"/>
          <w:sz w:val="24"/>
          <w:szCs w:val="24"/>
        </w:rPr>
        <w:t xml:space="preserve">Данните в регистъра се обработват на хартиен и технически носител. Автоматизираната обработка на данните в </w:t>
      </w:r>
      <w:r w:rsidR="001A282A" w:rsidRPr="00AC1B59">
        <w:rPr>
          <w:rFonts w:ascii="Times New Roman" w:hAnsi="Times New Roman" w:cs="Times New Roman"/>
          <w:sz w:val="24"/>
          <w:szCs w:val="24"/>
        </w:rPr>
        <w:t>Окръжен съд – Смолян</w:t>
      </w:r>
      <w:r w:rsidR="00D90174" w:rsidRPr="00AC1B59">
        <w:rPr>
          <w:rFonts w:ascii="Times New Roman" w:hAnsi="Times New Roman" w:cs="Times New Roman"/>
          <w:sz w:val="24"/>
          <w:szCs w:val="24"/>
        </w:rPr>
        <w:t xml:space="preserve"> се извър</w:t>
      </w:r>
      <w:r w:rsidR="00F465F3">
        <w:rPr>
          <w:rFonts w:ascii="Times New Roman" w:hAnsi="Times New Roman" w:cs="Times New Roman"/>
          <w:sz w:val="24"/>
          <w:szCs w:val="24"/>
        </w:rPr>
        <w:t>шва чрез използване на деловодните програми</w:t>
      </w:r>
      <w:r w:rsidR="00D90174" w:rsidRPr="00AC1B59">
        <w:rPr>
          <w:rFonts w:ascii="Times New Roman" w:hAnsi="Times New Roman" w:cs="Times New Roman"/>
          <w:sz w:val="24"/>
          <w:szCs w:val="24"/>
        </w:rPr>
        <w:t xml:space="preserve"> </w:t>
      </w:r>
      <w:r w:rsidR="00A73C0D">
        <w:rPr>
          <w:rFonts w:ascii="Times New Roman" w:hAnsi="Times New Roman" w:cs="Times New Roman"/>
          <w:sz w:val="24"/>
          <w:szCs w:val="24"/>
        </w:rPr>
        <w:t>АСУД,</w:t>
      </w:r>
      <w:r w:rsidR="000756F0" w:rsidRPr="00AC1B59">
        <w:rPr>
          <w:rFonts w:ascii="Times New Roman" w:hAnsi="Times New Roman" w:cs="Times New Roman"/>
          <w:sz w:val="24"/>
          <w:szCs w:val="24"/>
        </w:rPr>
        <w:t xml:space="preserve"> ЕИСС</w:t>
      </w:r>
      <w:r w:rsidR="00A73C0D">
        <w:rPr>
          <w:rFonts w:ascii="Times New Roman" w:hAnsi="Times New Roman" w:cs="Times New Roman"/>
          <w:sz w:val="24"/>
          <w:szCs w:val="24"/>
        </w:rPr>
        <w:t xml:space="preserve"> и др.</w:t>
      </w:r>
    </w:p>
    <w:p w:rsidR="00D90174" w:rsidRPr="00AC1B59" w:rsidRDefault="00226191"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w:t>
      </w:r>
      <w:r w:rsidR="00D90174" w:rsidRPr="00AC1B59">
        <w:rPr>
          <w:rFonts w:ascii="Times New Roman" w:hAnsi="Times New Roman" w:cs="Times New Roman"/>
          <w:sz w:val="24"/>
          <w:szCs w:val="24"/>
        </w:rPr>
        <w:t xml:space="preserve">В деловодствата на съда на хартиен и електронен носител се водят книгите и регистрите, определени със заповед на административния ръководител на </w:t>
      </w:r>
      <w:r w:rsidR="00061571" w:rsidRPr="00AC1B59">
        <w:rPr>
          <w:rFonts w:ascii="Times New Roman" w:hAnsi="Times New Roman" w:cs="Times New Roman"/>
          <w:sz w:val="24"/>
          <w:szCs w:val="24"/>
        </w:rPr>
        <w:t>Окръжен съд – Смолян</w:t>
      </w:r>
      <w:r w:rsidR="00D90174" w:rsidRPr="00AC1B59">
        <w:rPr>
          <w:rFonts w:ascii="Times New Roman" w:hAnsi="Times New Roman" w:cs="Times New Roman"/>
          <w:sz w:val="24"/>
          <w:szCs w:val="24"/>
        </w:rPr>
        <w:t>.</w:t>
      </w:r>
    </w:p>
    <w:p w:rsidR="00D90174" w:rsidRPr="00AC1B59" w:rsidRDefault="00226191"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 Личните данни</w:t>
      </w:r>
      <w:r w:rsidR="00D90174" w:rsidRPr="00AC1B59">
        <w:rPr>
          <w:rFonts w:ascii="Times New Roman" w:hAnsi="Times New Roman" w:cs="Times New Roman"/>
          <w:sz w:val="24"/>
          <w:szCs w:val="24"/>
        </w:rPr>
        <w:t xml:space="preserve"> в регистъра се предоставят от физическите лица при</w:t>
      </w:r>
      <w:r w:rsidR="008E7BF3" w:rsidRPr="00AC1B59">
        <w:rPr>
          <w:rFonts w:ascii="Times New Roman" w:hAnsi="Times New Roman" w:cs="Times New Roman"/>
          <w:sz w:val="24"/>
          <w:szCs w:val="24"/>
        </w:rPr>
        <w:t xml:space="preserve"> образуване на дела,</w:t>
      </w:r>
      <w:r w:rsidR="00D90174" w:rsidRPr="00AC1B59">
        <w:rPr>
          <w:rFonts w:ascii="Times New Roman" w:hAnsi="Times New Roman" w:cs="Times New Roman"/>
          <w:sz w:val="24"/>
          <w:szCs w:val="24"/>
        </w:rPr>
        <w:t xml:space="preserve"> представяне на документи</w:t>
      </w:r>
      <w:r w:rsidR="008E7BF3" w:rsidRPr="00AC1B59">
        <w:rPr>
          <w:rFonts w:ascii="Times New Roman" w:hAnsi="Times New Roman" w:cs="Times New Roman"/>
          <w:sz w:val="24"/>
          <w:szCs w:val="24"/>
        </w:rPr>
        <w:t>, както и от органи на съдебната власт, държавни органи и институции и др.</w:t>
      </w:r>
      <w:r w:rsidR="00D90174" w:rsidRPr="00AC1B59">
        <w:rPr>
          <w:rFonts w:ascii="Times New Roman" w:hAnsi="Times New Roman" w:cs="Times New Roman"/>
          <w:sz w:val="24"/>
          <w:szCs w:val="24"/>
        </w:rPr>
        <w:t xml:space="preserve"> Данните се въвеждат директно в </w:t>
      </w:r>
      <w:r w:rsidRPr="00AC1B59">
        <w:rPr>
          <w:rFonts w:ascii="Times New Roman" w:hAnsi="Times New Roman" w:cs="Times New Roman"/>
          <w:sz w:val="24"/>
          <w:szCs w:val="24"/>
        </w:rPr>
        <w:t>използвания програмен продукт</w:t>
      </w:r>
      <w:r w:rsidR="00D90174" w:rsidRPr="00AC1B59">
        <w:rPr>
          <w:rFonts w:ascii="Times New Roman" w:hAnsi="Times New Roman" w:cs="Times New Roman"/>
          <w:sz w:val="24"/>
          <w:szCs w:val="24"/>
        </w:rPr>
        <w:t xml:space="preserve"> </w:t>
      </w:r>
      <w:r w:rsidR="00A73C0D">
        <w:rPr>
          <w:rFonts w:ascii="Times New Roman" w:hAnsi="Times New Roman" w:cs="Times New Roman"/>
          <w:sz w:val="24"/>
          <w:szCs w:val="24"/>
        </w:rPr>
        <w:t xml:space="preserve">АСУД, </w:t>
      </w:r>
      <w:r w:rsidR="000756F0" w:rsidRPr="00AC1B59">
        <w:rPr>
          <w:rFonts w:ascii="Times New Roman" w:hAnsi="Times New Roman" w:cs="Times New Roman"/>
          <w:sz w:val="24"/>
          <w:szCs w:val="24"/>
        </w:rPr>
        <w:t>ЕИСС</w:t>
      </w:r>
      <w:r w:rsidR="00D470D2">
        <w:rPr>
          <w:rFonts w:ascii="Times New Roman" w:hAnsi="Times New Roman" w:cs="Times New Roman"/>
          <w:sz w:val="24"/>
          <w:szCs w:val="24"/>
        </w:rPr>
        <w:t xml:space="preserve"> и др.</w:t>
      </w:r>
    </w:p>
    <w:p w:rsidR="00D90174" w:rsidRPr="00AC1B59" w:rsidRDefault="006C14E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24</w:t>
      </w:r>
      <w:r w:rsidR="008D78B4" w:rsidRPr="00AC1B59">
        <w:rPr>
          <w:rFonts w:ascii="Times New Roman" w:hAnsi="Times New Roman" w:cs="Times New Roman"/>
          <w:b/>
          <w:color w:val="00B050"/>
          <w:sz w:val="24"/>
          <w:szCs w:val="24"/>
        </w:rPr>
        <w:t>.</w:t>
      </w:r>
      <w:r w:rsidR="00D90174" w:rsidRPr="00AC1B59">
        <w:rPr>
          <w:rFonts w:ascii="Times New Roman" w:hAnsi="Times New Roman" w:cs="Times New Roman"/>
          <w:color w:val="00B050"/>
          <w:sz w:val="24"/>
          <w:szCs w:val="24"/>
        </w:rPr>
        <w:t xml:space="preserve"> </w:t>
      </w:r>
      <w:r w:rsidR="00D90174" w:rsidRPr="00AC1B59">
        <w:rPr>
          <w:rFonts w:ascii="Times New Roman" w:hAnsi="Times New Roman" w:cs="Times New Roman"/>
          <w:sz w:val="24"/>
          <w:szCs w:val="24"/>
        </w:rPr>
        <w:t xml:space="preserve">Данните в регистъра се съхраняват за сроковете, определени </w:t>
      </w:r>
      <w:r w:rsidR="00226191" w:rsidRPr="00AC1B59">
        <w:rPr>
          <w:rFonts w:ascii="Times New Roman" w:hAnsi="Times New Roman" w:cs="Times New Roman"/>
          <w:sz w:val="24"/>
          <w:szCs w:val="24"/>
        </w:rPr>
        <w:t xml:space="preserve">в </w:t>
      </w:r>
      <w:r w:rsidR="00D90174" w:rsidRPr="00AC1B59">
        <w:rPr>
          <w:rFonts w:ascii="Times New Roman" w:hAnsi="Times New Roman" w:cs="Times New Roman"/>
          <w:sz w:val="24"/>
          <w:szCs w:val="24"/>
        </w:rPr>
        <w:t>Правилника за администрацията в съдилищата</w:t>
      </w:r>
      <w:r w:rsidR="00226191" w:rsidRPr="00AC1B59">
        <w:rPr>
          <w:rFonts w:ascii="Times New Roman" w:hAnsi="Times New Roman" w:cs="Times New Roman"/>
          <w:sz w:val="24"/>
          <w:szCs w:val="24"/>
        </w:rPr>
        <w:t>,</w:t>
      </w:r>
      <w:r w:rsidR="008E7BF3" w:rsidRPr="00AC1B59">
        <w:rPr>
          <w:rFonts w:ascii="Times New Roman" w:hAnsi="Times New Roman" w:cs="Times New Roman"/>
          <w:sz w:val="24"/>
          <w:szCs w:val="24"/>
        </w:rPr>
        <w:t xml:space="preserve"> утвърдената в </w:t>
      </w:r>
      <w:r w:rsidR="001A282A" w:rsidRPr="00AC1B59">
        <w:rPr>
          <w:rFonts w:ascii="Times New Roman" w:hAnsi="Times New Roman" w:cs="Times New Roman"/>
          <w:sz w:val="24"/>
          <w:szCs w:val="24"/>
        </w:rPr>
        <w:t>Окръжен съд – Смолян</w:t>
      </w:r>
      <w:r w:rsidR="00226191" w:rsidRPr="00AC1B59">
        <w:rPr>
          <w:rFonts w:ascii="Times New Roman" w:hAnsi="Times New Roman" w:cs="Times New Roman"/>
          <w:sz w:val="24"/>
          <w:szCs w:val="24"/>
        </w:rPr>
        <w:t xml:space="preserve"> Номенклатурата на делата със сроковете за съхранение или друг </w:t>
      </w:r>
      <w:proofErr w:type="spellStart"/>
      <w:r w:rsidR="00226191" w:rsidRPr="00AC1B59">
        <w:rPr>
          <w:rFonts w:ascii="Times New Roman" w:hAnsi="Times New Roman" w:cs="Times New Roman"/>
          <w:sz w:val="24"/>
          <w:szCs w:val="24"/>
        </w:rPr>
        <w:t>относим</w:t>
      </w:r>
      <w:proofErr w:type="spellEnd"/>
      <w:r w:rsidR="00226191" w:rsidRPr="00AC1B59">
        <w:rPr>
          <w:rFonts w:ascii="Times New Roman" w:hAnsi="Times New Roman" w:cs="Times New Roman"/>
          <w:sz w:val="24"/>
          <w:szCs w:val="24"/>
        </w:rPr>
        <w:t xml:space="preserve"> нормативен акт</w:t>
      </w:r>
      <w:r w:rsidR="00D90174" w:rsidRPr="00AC1B59">
        <w:rPr>
          <w:rFonts w:ascii="Times New Roman" w:hAnsi="Times New Roman" w:cs="Times New Roman"/>
          <w:sz w:val="24"/>
          <w:szCs w:val="24"/>
        </w:rPr>
        <w:t>.</w:t>
      </w:r>
    </w:p>
    <w:p w:rsidR="00D90174" w:rsidRPr="00AC1B59" w:rsidRDefault="00D9017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Длъжности, свързани с обработването и защитата на лични данни от регистъра и описание на техните права и задължения.</w:t>
      </w:r>
    </w:p>
    <w:p w:rsidR="00D90174" w:rsidRPr="00AC1B59" w:rsidRDefault="008D78B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sz w:val="24"/>
          <w:szCs w:val="24"/>
        </w:rPr>
        <w:t xml:space="preserve">Чл. </w:t>
      </w:r>
      <w:r w:rsidR="006C14E5">
        <w:rPr>
          <w:rFonts w:ascii="Times New Roman" w:hAnsi="Times New Roman" w:cs="Times New Roman"/>
          <w:b/>
          <w:sz w:val="24"/>
          <w:szCs w:val="24"/>
          <w:lang w:val="en-US"/>
        </w:rPr>
        <w:t>25</w:t>
      </w:r>
      <w:r w:rsidRPr="00AC1B59">
        <w:rPr>
          <w:rFonts w:ascii="Times New Roman" w:hAnsi="Times New Roman" w:cs="Times New Roman"/>
          <w:sz w:val="24"/>
          <w:szCs w:val="24"/>
        </w:rPr>
        <w:t xml:space="preserve">. </w:t>
      </w:r>
      <w:r w:rsidR="00D90174" w:rsidRPr="00AC1B59">
        <w:rPr>
          <w:rFonts w:ascii="Times New Roman" w:hAnsi="Times New Roman" w:cs="Times New Roman"/>
          <w:sz w:val="24"/>
          <w:szCs w:val="24"/>
        </w:rPr>
        <w:t>(1) Данните от регистъра се обработват от съдиите</w:t>
      </w:r>
      <w:r w:rsidR="00226191" w:rsidRPr="00AC1B59">
        <w:rPr>
          <w:rFonts w:ascii="Times New Roman" w:hAnsi="Times New Roman" w:cs="Times New Roman"/>
          <w:sz w:val="24"/>
          <w:szCs w:val="24"/>
        </w:rPr>
        <w:t xml:space="preserve"> и</w:t>
      </w:r>
      <w:r w:rsidR="00D90174" w:rsidRPr="00AC1B59">
        <w:rPr>
          <w:rFonts w:ascii="Times New Roman" w:hAnsi="Times New Roman" w:cs="Times New Roman"/>
          <w:sz w:val="24"/>
          <w:szCs w:val="24"/>
        </w:rPr>
        <w:t xml:space="preserve"> съдебните </w:t>
      </w:r>
      <w:proofErr w:type="gramStart"/>
      <w:r w:rsidR="00226191" w:rsidRPr="00AC1B59">
        <w:rPr>
          <w:rFonts w:ascii="Times New Roman" w:hAnsi="Times New Roman" w:cs="Times New Roman"/>
          <w:sz w:val="24"/>
          <w:szCs w:val="24"/>
        </w:rPr>
        <w:t xml:space="preserve">служители </w:t>
      </w:r>
      <w:r w:rsidR="00D90174" w:rsidRPr="00AC1B59">
        <w:rPr>
          <w:rFonts w:ascii="Times New Roman" w:hAnsi="Times New Roman" w:cs="Times New Roman"/>
          <w:sz w:val="24"/>
          <w:szCs w:val="24"/>
        </w:rPr>
        <w:t xml:space="preserve"> в</w:t>
      </w:r>
      <w:proofErr w:type="gramEnd"/>
      <w:r w:rsidR="00D90174" w:rsidRPr="00AC1B59">
        <w:rPr>
          <w:rFonts w:ascii="Times New Roman" w:hAnsi="Times New Roman" w:cs="Times New Roman"/>
          <w:sz w:val="24"/>
          <w:szCs w:val="24"/>
        </w:rPr>
        <w:t xml:space="preserve"> </w:t>
      </w:r>
      <w:r w:rsidR="00061571" w:rsidRPr="00AC1B59">
        <w:rPr>
          <w:rFonts w:ascii="Times New Roman" w:hAnsi="Times New Roman" w:cs="Times New Roman"/>
          <w:sz w:val="24"/>
          <w:szCs w:val="24"/>
        </w:rPr>
        <w:t>Окръжен съд – Смолян</w:t>
      </w:r>
      <w:r w:rsidR="00D90174" w:rsidRPr="00AC1B59">
        <w:rPr>
          <w:rFonts w:ascii="Times New Roman" w:hAnsi="Times New Roman" w:cs="Times New Roman"/>
          <w:sz w:val="24"/>
          <w:szCs w:val="24"/>
        </w:rPr>
        <w:t xml:space="preserve"> при спазване </w:t>
      </w:r>
      <w:r w:rsidR="00226191" w:rsidRPr="00AC1B59">
        <w:rPr>
          <w:rFonts w:ascii="Times New Roman" w:hAnsi="Times New Roman" w:cs="Times New Roman"/>
          <w:sz w:val="24"/>
          <w:szCs w:val="24"/>
        </w:rPr>
        <w:t xml:space="preserve">на </w:t>
      </w:r>
      <w:r w:rsidR="00D90174" w:rsidRPr="00AC1B59">
        <w:rPr>
          <w:rFonts w:ascii="Times New Roman" w:hAnsi="Times New Roman" w:cs="Times New Roman"/>
          <w:sz w:val="24"/>
          <w:szCs w:val="24"/>
        </w:rPr>
        <w:t>принципа „Необходимост да знае“.</w:t>
      </w:r>
    </w:p>
    <w:p w:rsidR="00D90174" w:rsidRPr="00AC1B59" w:rsidRDefault="00D9017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Право на достъп до регистъра имат само упълномощени </w:t>
      </w:r>
      <w:r w:rsidR="00226191" w:rsidRPr="00AC1B59">
        <w:rPr>
          <w:rFonts w:ascii="Times New Roman" w:hAnsi="Times New Roman" w:cs="Times New Roman"/>
          <w:sz w:val="24"/>
          <w:szCs w:val="24"/>
        </w:rPr>
        <w:t>с</w:t>
      </w:r>
      <w:r w:rsidRPr="00AC1B59">
        <w:rPr>
          <w:rFonts w:ascii="Times New Roman" w:hAnsi="Times New Roman" w:cs="Times New Roman"/>
          <w:sz w:val="24"/>
          <w:szCs w:val="24"/>
        </w:rPr>
        <w:t xml:space="preserve"> длъжност</w:t>
      </w:r>
      <w:r w:rsidR="00226191" w:rsidRPr="00AC1B59">
        <w:rPr>
          <w:rFonts w:ascii="Times New Roman" w:hAnsi="Times New Roman" w:cs="Times New Roman"/>
          <w:sz w:val="24"/>
          <w:szCs w:val="24"/>
        </w:rPr>
        <w:t>ната характеристика</w:t>
      </w:r>
      <w:r w:rsidRPr="00AC1B59">
        <w:rPr>
          <w:rFonts w:ascii="Times New Roman" w:hAnsi="Times New Roman" w:cs="Times New Roman"/>
          <w:sz w:val="24"/>
          <w:szCs w:val="24"/>
        </w:rPr>
        <w:t xml:space="preserve"> или с изрична заповед лица.</w:t>
      </w:r>
    </w:p>
    <w:p w:rsidR="00D90174" w:rsidRPr="00AC1B59" w:rsidRDefault="00D9017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 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226191" w:rsidRPr="00AC1B59" w:rsidRDefault="00226191"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Предоставяне на лични данни на трети лица</w:t>
      </w:r>
    </w:p>
    <w:p w:rsidR="00226191" w:rsidRPr="00AC1B59" w:rsidRDefault="006C14E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26</w:t>
      </w:r>
      <w:r w:rsidR="002C7159" w:rsidRPr="00AC1B59">
        <w:rPr>
          <w:rFonts w:ascii="Times New Roman" w:hAnsi="Times New Roman" w:cs="Times New Roman"/>
          <w:b/>
          <w:bCs/>
          <w:sz w:val="24"/>
          <w:szCs w:val="24"/>
        </w:rPr>
        <w:t xml:space="preserve">. </w:t>
      </w:r>
      <w:r w:rsidR="00226191" w:rsidRPr="00AC1B59">
        <w:rPr>
          <w:rFonts w:ascii="Times New Roman" w:hAnsi="Times New Roman" w:cs="Times New Roman"/>
          <w:sz w:val="24"/>
          <w:szCs w:val="24"/>
        </w:rPr>
        <w:t xml:space="preserve">(1) Данни от регистъра могат да бъдат предоставяни на държавни институции с оглед изпълнение на нормативно задължение. </w:t>
      </w:r>
    </w:p>
    <w:p w:rsidR="002C7159" w:rsidRPr="00AC1B59" w:rsidRDefault="00301BFD"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 (2</w:t>
      </w:r>
      <w:r w:rsidR="00226191" w:rsidRPr="00AC1B59">
        <w:rPr>
          <w:rFonts w:ascii="Times New Roman" w:hAnsi="Times New Roman" w:cs="Times New Roman"/>
          <w:sz w:val="24"/>
          <w:szCs w:val="24"/>
        </w:rPr>
        <w:t>) Във връзка с използването на куриерски услуги – приемане, пренасяне и доставка и адресиране на пратките до физически лица, могат да бъдат предоставяни необходимите данни за тяхното извършване.</w:t>
      </w:r>
    </w:p>
    <w:p w:rsidR="002C7159" w:rsidRPr="00AC1B59" w:rsidRDefault="00301BFD"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w:t>
      </w:r>
      <w:r w:rsidR="002C7159" w:rsidRPr="00AC1B59">
        <w:rPr>
          <w:rFonts w:ascii="Times New Roman" w:hAnsi="Times New Roman" w:cs="Times New Roman"/>
          <w:sz w:val="24"/>
          <w:szCs w:val="24"/>
        </w:rPr>
        <w:t xml:space="preserve">) </w:t>
      </w:r>
      <w:r w:rsidR="001A282A" w:rsidRPr="00AC1B59">
        <w:rPr>
          <w:rFonts w:ascii="Times New Roman" w:hAnsi="Times New Roman" w:cs="Times New Roman"/>
          <w:sz w:val="24"/>
          <w:szCs w:val="24"/>
        </w:rPr>
        <w:t>Окръжен съд – Смолян</w:t>
      </w:r>
      <w:r w:rsidR="002C7159" w:rsidRPr="00AC1B59">
        <w:rPr>
          <w:rFonts w:ascii="Times New Roman" w:hAnsi="Times New Roman" w:cs="Times New Roman"/>
          <w:sz w:val="24"/>
          <w:szCs w:val="24"/>
        </w:rPr>
        <w:t xml:space="preserve"> извършва трансфер на лични данни от регистъра в други държави</w:t>
      </w:r>
      <w:r w:rsidR="001D658F" w:rsidRPr="00AC1B59">
        <w:rPr>
          <w:rFonts w:ascii="Times New Roman" w:hAnsi="Times New Roman" w:cs="Times New Roman"/>
          <w:sz w:val="24"/>
          <w:szCs w:val="24"/>
        </w:rPr>
        <w:t xml:space="preserve"> или международни организации</w:t>
      </w:r>
      <w:r w:rsidR="00C328D7" w:rsidRPr="00AC1B59">
        <w:rPr>
          <w:rFonts w:ascii="Times New Roman" w:hAnsi="Times New Roman" w:cs="Times New Roman"/>
          <w:sz w:val="24"/>
          <w:szCs w:val="24"/>
        </w:rPr>
        <w:t xml:space="preserve"> (по дела с участ</w:t>
      </w:r>
      <w:r w:rsidR="00975F15" w:rsidRPr="00AC1B59">
        <w:rPr>
          <w:rFonts w:ascii="Times New Roman" w:hAnsi="Times New Roman" w:cs="Times New Roman"/>
          <w:sz w:val="24"/>
          <w:szCs w:val="24"/>
        </w:rPr>
        <w:t>ие</w:t>
      </w:r>
      <w:r w:rsidR="002C7159" w:rsidRPr="00AC1B59">
        <w:rPr>
          <w:rFonts w:ascii="Times New Roman" w:hAnsi="Times New Roman" w:cs="Times New Roman"/>
          <w:sz w:val="24"/>
          <w:szCs w:val="24"/>
        </w:rPr>
        <w:t xml:space="preserve"> на лице от чужбина, или по дела със съдебни поръчки в държава членка на Европейския съюз или трета страна)</w:t>
      </w:r>
      <w:r w:rsidR="00975F15" w:rsidRPr="00AC1B59">
        <w:rPr>
          <w:rFonts w:ascii="Times New Roman" w:hAnsi="Times New Roman" w:cs="Times New Roman"/>
          <w:sz w:val="24"/>
          <w:szCs w:val="24"/>
        </w:rPr>
        <w:t xml:space="preserve"> чрез следния механизъм</w:t>
      </w:r>
      <w:r w:rsidR="006B7C99" w:rsidRPr="00AC1B59">
        <w:rPr>
          <w:rFonts w:ascii="Times New Roman" w:hAnsi="Times New Roman" w:cs="Times New Roman"/>
          <w:sz w:val="24"/>
          <w:szCs w:val="24"/>
        </w:rPr>
        <w:t xml:space="preserve"> при спазване на посочената последователност:</w:t>
      </w:r>
    </w:p>
    <w:p w:rsidR="006B7C99" w:rsidRPr="00AC1B59" w:rsidRDefault="006B7C99"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lastRenderedPageBreak/>
        <w:t xml:space="preserve">1. Решение на Европейската комисия за адекватно ниво на защита на основание чл. </w:t>
      </w:r>
      <w:r w:rsidR="00C328D7" w:rsidRPr="00AC1B59">
        <w:rPr>
          <w:rFonts w:ascii="Times New Roman" w:hAnsi="Times New Roman" w:cs="Times New Roman"/>
          <w:sz w:val="24"/>
          <w:szCs w:val="24"/>
        </w:rPr>
        <w:t xml:space="preserve">45, </w:t>
      </w:r>
      <w:proofErr w:type="spellStart"/>
      <w:r w:rsidR="00C328D7" w:rsidRPr="00AC1B59">
        <w:rPr>
          <w:rFonts w:ascii="Times New Roman" w:hAnsi="Times New Roman" w:cs="Times New Roman"/>
          <w:sz w:val="24"/>
          <w:szCs w:val="24"/>
        </w:rPr>
        <w:t>пар</w:t>
      </w:r>
      <w:proofErr w:type="spellEnd"/>
      <w:r w:rsidR="00C328D7" w:rsidRPr="00AC1B59">
        <w:rPr>
          <w:rFonts w:ascii="Times New Roman" w:hAnsi="Times New Roman" w:cs="Times New Roman"/>
          <w:sz w:val="24"/>
          <w:szCs w:val="24"/>
        </w:rPr>
        <w:t>.</w:t>
      </w:r>
      <w:r w:rsidR="004C2EE6" w:rsidRPr="00AC1B59">
        <w:rPr>
          <w:rFonts w:ascii="Times New Roman" w:hAnsi="Times New Roman" w:cs="Times New Roman"/>
          <w:sz w:val="24"/>
          <w:szCs w:val="24"/>
        </w:rPr>
        <w:t xml:space="preserve"> </w:t>
      </w:r>
      <w:r w:rsidR="00C328D7" w:rsidRPr="00AC1B59">
        <w:rPr>
          <w:rFonts w:ascii="Times New Roman" w:hAnsi="Times New Roman" w:cs="Times New Roman"/>
          <w:sz w:val="24"/>
          <w:szCs w:val="24"/>
        </w:rPr>
        <w:t>1;</w:t>
      </w:r>
    </w:p>
    <w:p w:rsidR="00C328D7" w:rsidRPr="00AC1B59" w:rsidRDefault="00C328D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2. Наличие на инструмент със задължителен характер и с изп</w:t>
      </w:r>
      <w:r w:rsidR="004C2EE6" w:rsidRPr="00AC1B59">
        <w:rPr>
          <w:rFonts w:ascii="Times New Roman" w:hAnsi="Times New Roman" w:cs="Times New Roman"/>
          <w:sz w:val="24"/>
          <w:szCs w:val="24"/>
        </w:rPr>
        <w:t xml:space="preserve">ълнителна сила на основание </w:t>
      </w:r>
      <w:r w:rsidRPr="00AC1B59">
        <w:rPr>
          <w:rFonts w:ascii="Times New Roman" w:hAnsi="Times New Roman" w:cs="Times New Roman"/>
          <w:sz w:val="24"/>
          <w:szCs w:val="24"/>
        </w:rPr>
        <w:t xml:space="preserve">чл. 46, </w:t>
      </w:r>
      <w:proofErr w:type="spellStart"/>
      <w:r w:rsidRPr="00AC1B59">
        <w:rPr>
          <w:rFonts w:ascii="Times New Roman" w:hAnsi="Times New Roman" w:cs="Times New Roman"/>
          <w:sz w:val="24"/>
          <w:szCs w:val="24"/>
        </w:rPr>
        <w:t>пар</w:t>
      </w:r>
      <w:proofErr w:type="spellEnd"/>
      <w:r w:rsidRPr="00AC1B59">
        <w:rPr>
          <w:rFonts w:ascii="Times New Roman" w:hAnsi="Times New Roman" w:cs="Times New Roman"/>
          <w:sz w:val="24"/>
          <w:szCs w:val="24"/>
        </w:rPr>
        <w:t>.</w:t>
      </w:r>
      <w:r w:rsidR="004C2EE6" w:rsidRPr="00AC1B59">
        <w:rPr>
          <w:rFonts w:ascii="Times New Roman" w:hAnsi="Times New Roman" w:cs="Times New Roman"/>
          <w:sz w:val="24"/>
          <w:szCs w:val="24"/>
        </w:rPr>
        <w:t xml:space="preserve"> </w:t>
      </w:r>
      <w:r w:rsidRPr="00AC1B59">
        <w:rPr>
          <w:rFonts w:ascii="Times New Roman" w:hAnsi="Times New Roman" w:cs="Times New Roman"/>
          <w:sz w:val="24"/>
          <w:szCs w:val="24"/>
        </w:rPr>
        <w:t>2, б. „а“;</w:t>
      </w:r>
    </w:p>
    <w:p w:rsidR="00C328D7" w:rsidRPr="00AC1B59" w:rsidRDefault="00C328D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Разрешение на надзорния орган на </w:t>
      </w:r>
      <w:proofErr w:type="spellStart"/>
      <w:r w:rsidRPr="00AC1B59">
        <w:rPr>
          <w:rFonts w:ascii="Times New Roman" w:hAnsi="Times New Roman" w:cs="Times New Roman"/>
          <w:sz w:val="24"/>
          <w:szCs w:val="24"/>
        </w:rPr>
        <w:t>осн</w:t>
      </w:r>
      <w:proofErr w:type="spellEnd"/>
      <w:r w:rsidRPr="00AC1B59">
        <w:rPr>
          <w:rFonts w:ascii="Times New Roman" w:hAnsi="Times New Roman" w:cs="Times New Roman"/>
          <w:sz w:val="24"/>
          <w:szCs w:val="24"/>
        </w:rPr>
        <w:t xml:space="preserve">. чл. 46, </w:t>
      </w:r>
      <w:proofErr w:type="spellStart"/>
      <w:r w:rsidRPr="00AC1B59">
        <w:rPr>
          <w:rFonts w:ascii="Times New Roman" w:hAnsi="Times New Roman" w:cs="Times New Roman"/>
          <w:sz w:val="24"/>
          <w:szCs w:val="24"/>
        </w:rPr>
        <w:t>пар</w:t>
      </w:r>
      <w:proofErr w:type="spellEnd"/>
      <w:r w:rsidRPr="00AC1B59">
        <w:rPr>
          <w:rFonts w:ascii="Times New Roman" w:hAnsi="Times New Roman" w:cs="Times New Roman"/>
          <w:sz w:val="24"/>
          <w:szCs w:val="24"/>
        </w:rPr>
        <w:t>. 3, б. „б“, с което са одобрени разпоредби, които да се включват в административни договорености между публичните органи или структури, съдържащи действителни и приложими права на субектите на данни;</w:t>
      </w:r>
    </w:p>
    <w:p w:rsidR="00C328D7" w:rsidRPr="00AC1B59" w:rsidRDefault="00C328D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4. Предаване при наличие на важни причини от обществен интерес на </w:t>
      </w:r>
      <w:proofErr w:type="spellStart"/>
      <w:r w:rsidRPr="00AC1B59">
        <w:rPr>
          <w:rFonts w:ascii="Times New Roman" w:hAnsi="Times New Roman" w:cs="Times New Roman"/>
          <w:sz w:val="24"/>
          <w:szCs w:val="24"/>
        </w:rPr>
        <w:t>осн</w:t>
      </w:r>
      <w:proofErr w:type="spellEnd"/>
      <w:r w:rsidRPr="00AC1B59">
        <w:rPr>
          <w:rFonts w:ascii="Times New Roman" w:hAnsi="Times New Roman" w:cs="Times New Roman"/>
          <w:sz w:val="24"/>
          <w:szCs w:val="24"/>
        </w:rPr>
        <w:t xml:space="preserve">. чл. 49, </w:t>
      </w:r>
      <w:proofErr w:type="spellStart"/>
      <w:r w:rsidRPr="00AC1B59">
        <w:rPr>
          <w:rFonts w:ascii="Times New Roman" w:hAnsi="Times New Roman" w:cs="Times New Roman"/>
          <w:sz w:val="24"/>
          <w:szCs w:val="24"/>
        </w:rPr>
        <w:t>пар</w:t>
      </w:r>
      <w:proofErr w:type="spellEnd"/>
      <w:r w:rsidRPr="00AC1B59">
        <w:rPr>
          <w:rFonts w:ascii="Times New Roman" w:hAnsi="Times New Roman" w:cs="Times New Roman"/>
          <w:sz w:val="24"/>
          <w:szCs w:val="24"/>
        </w:rPr>
        <w:t>.1, б. „г“ от Регламента;</w:t>
      </w:r>
    </w:p>
    <w:p w:rsidR="00C328D7" w:rsidRPr="00AC1B59" w:rsidRDefault="00C328D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5. Предаване за целите на установяване, упражняване или защита на правни претенции на основание чл. 49, </w:t>
      </w:r>
      <w:proofErr w:type="spellStart"/>
      <w:r w:rsidRPr="00AC1B59">
        <w:rPr>
          <w:rFonts w:ascii="Times New Roman" w:hAnsi="Times New Roman" w:cs="Times New Roman"/>
          <w:sz w:val="24"/>
          <w:szCs w:val="24"/>
        </w:rPr>
        <w:t>пар</w:t>
      </w:r>
      <w:proofErr w:type="spellEnd"/>
      <w:r w:rsidRPr="00AC1B59">
        <w:rPr>
          <w:rFonts w:ascii="Times New Roman" w:hAnsi="Times New Roman" w:cs="Times New Roman"/>
          <w:sz w:val="24"/>
          <w:szCs w:val="24"/>
        </w:rPr>
        <w:t>. 1, б. „д“ от Регламента;</w:t>
      </w:r>
    </w:p>
    <w:p w:rsidR="00C328D7" w:rsidRPr="00AC1B59" w:rsidRDefault="00C328D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6. За защита на жизненоважните интереси на субекта на данни или на други лица, когато субектът на данните е физически или юридически неспособен да даде своето съгласие – чл. 49, </w:t>
      </w:r>
      <w:proofErr w:type="spellStart"/>
      <w:r w:rsidRPr="00AC1B59">
        <w:rPr>
          <w:rFonts w:ascii="Times New Roman" w:hAnsi="Times New Roman" w:cs="Times New Roman"/>
          <w:sz w:val="24"/>
          <w:szCs w:val="24"/>
        </w:rPr>
        <w:t>пар</w:t>
      </w:r>
      <w:proofErr w:type="spellEnd"/>
      <w:r w:rsidRPr="00AC1B59">
        <w:rPr>
          <w:rFonts w:ascii="Times New Roman" w:hAnsi="Times New Roman" w:cs="Times New Roman"/>
          <w:sz w:val="24"/>
          <w:szCs w:val="24"/>
        </w:rPr>
        <w:t>.1, б. „е“ от Регламента;</w:t>
      </w:r>
    </w:p>
    <w:p w:rsidR="00C328D7" w:rsidRPr="00AC1B59" w:rsidRDefault="00C328D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7. За целите на трансфер на данни от публичен регистър при спазване на условията за справки в него на основание чл. 49, </w:t>
      </w:r>
      <w:proofErr w:type="spellStart"/>
      <w:r w:rsidRPr="00AC1B59">
        <w:rPr>
          <w:rFonts w:ascii="Times New Roman" w:hAnsi="Times New Roman" w:cs="Times New Roman"/>
          <w:sz w:val="24"/>
          <w:szCs w:val="24"/>
        </w:rPr>
        <w:t>пар</w:t>
      </w:r>
      <w:proofErr w:type="spellEnd"/>
      <w:r w:rsidRPr="00AC1B59">
        <w:rPr>
          <w:rFonts w:ascii="Times New Roman" w:hAnsi="Times New Roman" w:cs="Times New Roman"/>
          <w:sz w:val="24"/>
          <w:szCs w:val="24"/>
        </w:rPr>
        <w:t>. 1, б. „ж“ от Регламента</w:t>
      </w:r>
      <w:r w:rsidR="004C2EE6" w:rsidRPr="00AC1B59">
        <w:rPr>
          <w:rFonts w:ascii="Times New Roman" w:hAnsi="Times New Roman" w:cs="Times New Roman"/>
          <w:sz w:val="24"/>
          <w:szCs w:val="24"/>
        </w:rPr>
        <w:t>.</w:t>
      </w:r>
    </w:p>
    <w:p w:rsidR="001D7EDE" w:rsidRPr="00AC1B59" w:rsidRDefault="001D7EDE" w:rsidP="00A73C0D">
      <w:pPr>
        <w:autoSpaceDE w:val="0"/>
        <w:autoSpaceDN w:val="0"/>
        <w:adjustRightInd w:val="0"/>
        <w:spacing w:after="0" w:line="240" w:lineRule="auto"/>
        <w:ind w:firstLine="851"/>
        <w:contextualSpacing/>
        <w:jc w:val="both"/>
        <w:rPr>
          <w:rFonts w:ascii="Times New Roman" w:hAnsi="Times New Roman" w:cs="Times New Roman"/>
          <w:iCs/>
          <w:sz w:val="24"/>
          <w:szCs w:val="24"/>
        </w:rPr>
      </w:pPr>
    </w:p>
    <w:p w:rsidR="00226191" w:rsidRPr="00AC1B59" w:rsidRDefault="00226191"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Срок за провеждане на периодични прегледи относно необходимостта от обработване/заличаване на данните</w:t>
      </w:r>
    </w:p>
    <w:p w:rsidR="00226191" w:rsidRPr="00AC1B59" w:rsidRDefault="006C14E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27</w:t>
      </w:r>
      <w:r w:rsidR="00226191" w:rsidRPr="00AC1B59">
        <w:rPr>
          <w:rFonts w:ascii="Times New Roman" w:hAnsi="Times New Roman" w:cs="Times New Roman"/>
          <w:b/>
          <w:bCs/>
          <w:sz w:val="24"/>
          <w:szCs w:val="24"/>
        </w:rPr>
        <w:t xml:space="preserve">. </w:t>
      </w:r>
      <w:r w:rsidR="00226191" w:rsidRPr="00AC1B59">
        <w:rPr>
          <w:rFonts w:ascii="Times New Roman" w:hAnsi="Times New Roman" w:cs="Times New Roman"/>
          <w:sz w:val="24"/>
          <w:szCs w:val="24"/>
        </w:rPr>
        <w:t>(1) Най-малко веднъж годишно се извършват периодични проверки за състоянието и целостта на личните данни, съдържащи се в регистъра и относно необходимостта от по-нататъшното обработване.</w:t>
      </w:r>
    </w:p>
    <w:p w:rsidR="00EF0F32" w:rsidRDefault="00226191" w:rsidP="00A73C0D">
      <w:pPr>
        <w:pStyle w:val="2"/>
        <w:tabs>
          <w:tab w:val="left" w:pos="851"/>
          <w:tab w:val="left" w:pos="993"/>
        </w:tabs>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Проверката се извършва от комисия, назначена със заповед на административния ръководител на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w:t>
      </w:r>
    </w:p>
    <w:p w:rsidR="00226191" w:rsidRPr="00F43AE5" w:rsidRDefault="00226191" w:rsidP="00F43AE5">
      <w:pPr>
        <w:pStyle w:val="2"/>
        <w:tabs>
          <w:tab w:val="left" w:pos="851"/>
          <w:tab w:val="left" w:pos="993"/>
        </w:tabs>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За работата на комисията по ал. 2 се съставя доклад. Докладът трябва да включва преценка на необходимостта за обработка на личните данни или унищожаване. Докладът се предава на постоянно действаща експертна комисия, създадена в изпълнение на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 институции. Същата изготвя акт за унищожаване, който се изпраща в Централен държавен архив, като след потвърждаването му </w:t>
      </w:r>
      <w:r w:rsidRPr="00F43AE5">
        <w:rPr>
          <w:rFonts w:ascii="Times New Roman" w:hAnsi="Times New Roman" w:cs="Times New Roman"/>
          <w:sz w:val="24"/>
          <w:szCs w:val="24"/>
        </w:rPr>
        <w:t>съответните документи подлежат на унищожаване.</w:t>
      </w:r>
    </w:p>
    <w:p w:rsidR="00226191" w:rsidRPr="00F43AE5" w:rsidRDefault="00226191" w:rsidP="00F43AE5">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F43AE5">
        <w:rPr>
          <w:rFonts w:ascii="Times New Roman" w:hAnsi="Times New Roman" w:cs="Times New Roman"/>
          <w:iCs/>
          <w:sz w:val="24"/>
          <w:szCs w:val="24"/>
        </w:rPr>
        <w:t>Действия след изтичане срока на съхранение на данните в регистъра</w:t>
      </w:r>
    </w:p>
    <w:p w:rsidR="00226191" w:rsidRPr="00F43AE5" w:rsidRDefault="006C14E5" w:rsidP="00F43AE5">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28</w:t>
      </w:r>
      <w:r w:rsidR="00226191" w:rsidRPr="00F43AE5">
        <w:rPr>
          <w:rFonts w:ascii="Times New Roman" w:hAnsi="Times New Roman" w:cs="Times New Roman"/>
          <w:b/>
          <w:bCs/>
          <w:sz w:val="24"/>
          <w:szCs w:val="24"/>
        </w:rPr>
        <w:t xml:space="preserve">. </w:t>
      </w:r>
      <w:r w:rsidR="00226191" w:rsidRPr="00F43AE5">
        <w:rPr>
          <w:rFonts w:ascii="Times New Roman" w:hAnsi="Times New Roman" w:cs="Times New Roman"/>
          <w:sz w:val="24"/>
          <w:szCs w:val="24"/>
        </w:rPr>
        <w:t>(1) След изтичане на срока за съхранение на данните, комисия определя кои документи подлежат на унищожение и мястото на извършване на процедурата.</w:t>
      </w:r>
    </w:p>
    <w:p w:rsidR="001B0D7A" w:rsidRPr="00F43AE5" w:rsidRDefault="00226191" w:rsidP="00F43AE5">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F43AE5">
        <w:rPr>
          <w:rFonts w:ascii="Times New Roman" w:hAnsi="Times New Roman" w:cs="Times New Roman"/>
          <w:sz w:val="24"/>
          <w:szCs w:val="24"/>
        </w:rPr>
        <w:t xml:space="preserve">(2) Унищожението се извършва посредством няколко начина, определени в зависимост от наличните към момента на унищожението технически възможности (чрез разрязване с помощта на машина – </w:t>
      </w:r>
      <w:proofErr w:type="spellStart"/>
      <w:r w:rsidRPr="00F43AE5">
        <w:rPr>
          <w:rFonts w:ascii="Times New Roman" w:hAnsi="Times New Roman" w:cs="Times New Roman"/>
          <w:sz w:val="24"/>
          <w:szCs w:val="24"/>
        </w:rPr>
        <w:t>шредер</w:t>
      </w:r>
      <w:proofErr w:type="spellEnd"/>
      <w:r w:rsidRPr="00F43AE5">
        <w:rPr>
          <w:rFonts w:ascii="Times New Roman" w:hAnsi="Times New Roman" w:cs="Times New Roman"/>
          <w:sz w:val="24"/>
          <w:szCs w:val="24"/>
        </w:rPr>
        <w:t xml:space="preserve"> и/или чрез изгаряне или разрушаване (отваряне) на корпуса на носителя на данни и др.) или </w:t>
      </w:r>
      <w:r w:rsidR="001A282A" w:rsidRPr="00F43AE5">
        <w:rPr>
          <w:rFonts w:ascii="Times New Roman" w:hAnsi="Times New Roman" w:cs="Times New Roman"/>
          <w:sz w:val="24"/>
          <w:szCs w:val="24"/>
        </w:rPr>
        <w:t>Окръжен съд – Смолян</w:t>
      </w:r>
      <w:r w:rsidRPr="00F43AE5">
        <w:rPr>
          <w:rFonts w:ascii="Times New Roman" w:hAnsi="Times New Roman" w:cs="Times New Roman"/>
          <w:sz w:val="24"/>
          <w:szCs w:val="24"/>
        </w:rPr>
        <w:t xml:space="preserve"> възлага на изпълнител тези действия с договор </w:t>
      </w:r>
      <w:r w:rsidR="001B0D7A" w:rsidRPr="00F43AE5">
        <w:rPr>
          <w:rFonts w:ascii="Times New Roman" w:hAnsi="Times New Roman" w:cs="Times New Roman"/>
          <w:sz w:val="24"/>
          <w:szCs w:val="24"/>
        </w:rPr>
        <w:t>и сключва споразумение относно условията за обработване и защита на личните данни с изпълнителя.</w:t>
      </w:r>
    </w:p>
    <w:p w:rsidR="00F43AE5" w:rsidRPr="00F43AE5" w:rsidRDefault="006C14E5" w:rsidP="00F43AE5">
      <w:pPr>
        <w:spacing w:after="0" w:line="240" w:lineRule="auto"/>
        <w:ind w:firstLine="851"/>
        <w:jc w:val="both"/>
        <w:rPr>
          <w:rFonts w:ascii="Times New Roman" w:hAnsi="Times New Roman"/>
          <w:b/>
          <w:sz w:val="24"/>
          <w:szCs w:val="24"/>
        </w:rPr>
      </w:pPr>
      <w:r>
        <w:rPr>
          <w:rFonts w:ascii="Times New Roman" w:hAnsi="Times New Roman" w:cs="Times New Roman"/>
          <w:b/>
          <w:sz w:val="24"/>
          <w:szCs w:val="24"/>
          <w:lang w:val="en-US"/>
        </w:rPr>
        <w:t>VII</w:t>
      </w:r>
      <w:r w:rsidR="00C0218D" w:rsidRPr="00F43AE5">
        <w:rPr>
          <w:rFonts w:ascii="Times New Roman" w:hAnsi="Times New Roman" w:cs="Times New Roman"/>
          <w:b/>
          <w:sz w:val="24"/>
          <w:szCs w:val="24"/>
        </w:rPr>
        <w:t xml:space="preserve">. </w:t>
      </w:r>
      <w:bookmarkStart w:id="1" w:name="bookmark12"/>
      <w:r w:rsidR="00F43AE5" w:rsidRPr="00F43AE5">
        <w:rPr>
          <w:rFonts w:ascii="Times New Roman" w:eastAsia="Arial" w:hAnsi="Times New Roman"/>
          <w:b/>
          <w:sz w:val="24"/>
          <w:szCs w:val="24"/>
        </w:rPr>
        <w:t>Регистър „Финансово-счетоводна дейност”</w:t>
      </w:r>
      <w:bookmarkEnd w:id="1"/>
    </w:p>
    <w:p w:rsidR="00F43AE5" w:rsidRPr="00F43AE5" w:rsidRDefault="006C14E5" w:rsidP="006C14E5">
      <w:pPr>
        <w:pStyle w:val="aa"/>
        <w:widowControl w:val="0"/>
        <w:tabs>
          <w:tab w:val="left" w:pos="1701"/>
        </w:tabs>
        <w:spacing w:after="0" w:line="240" w:lineRule="auto"/>
        <w:ind w:left="0" w:firstLine="851"/>
        <w:jc w:val="both"/>
        <w:rPr>
          <w:rFonts w:ascii="Times New Roman" w:hAnsi="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29</w:t>
      </w:r>
      <w:r w:rsidR="00C0218D" w:rsidRPr="00F43AE5">
        <w:rPr>
          <w:rFonts w:ascii="Times New Roman" w:hAnsi="Times New Roman" w:cs="Times New Roman"/>
          <w:sz w:val="24"/>
          <w:szCs w:val="24"/>
        </w:rPr>
        <w:t xml:space="preserve">. </w:t>
      </w:r>
      <w:r w:rsidR="00F43AE5" w:rsidRPr="00F43AE5">
        <w:rPr>
          <w:rFonts w:ascii="Times New Roman" w:hAnsi="Times New Roman"/>
          <w:sz w:val="24"/>
          <w:szCs w:val="24"/>
          <w:lang w:val="en-US"/>
        </w:rPr>
        <w:t xml:space="preserve">(1) </w:t>
      </w:r>
      <w:r w:rsidR="00F43AE5" w:rsidRPr="00F43AE5">
        <w:rPr>
          <w:rFonts w:ascii="Times New Roman" w:hAnsi="Times New Roman"/>
          <w:sz w:val="24"/>
          <w:szCs w:val="24"/>
        </w:rPr>
        <w:t>Регистърът се води в счетоводството на Окръжен съд - Смолян и съдържа лични данни на:</w:t>
      </w:r>
    </w:p>
    <w:p w:rsidR="00F43AE5" w:rsidRPr="00F43AE5" w:rsidRDefault="00F43AE5" w:rsidP="00F43AE5">
      <w:pPr>
        <w:pStyle w:val="aa"/>
        <w:widowControl w:val="0"/>
        <w:numPr>
          <w:ilvl w:val="0"/>
          <w:numId w:val="6"/>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административния ръководител-председател и заместник председателите;</w:t>
      </w:r>
    </w:p>
    <w:p w:rsidR="00F43AE5" w:rsidRPr="00F43AE5" w:rsidRDefault="00F43AE5" w:rsidP="00F43AE5">
      <w:pPr>
        <w:pStyle w:val="aa"/>
        <w:widowControl w:val="0"/>
        <w:numPr>
          <w:ilvl w:val="0"/>
          <w:numId w:val="6"/>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съдиите, в това число и на младшия съдия;</w:t>
      </w:r>
    </w:p>
    <w:p w:rsidR="00F43AE5" w:rsidRPr="00F43AE5" w:rsidRDefault="00F43AE5" w:rsidP="00F43AE5">
      <w:pPr>
        <w:pStyle w:val="aa"/>
        <w:widowControl w:val="0"/>
        <w:numPr>
          <w:ilvl w:val="0"/>
          <w:numId w:val="6"/>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служителите по трудово правоотношение в Окръжен съд - Смолян;</w:t>
      </w:r>
    </w:p>
    <w:p w:rsidR="00F43AE5" w:rsidRPr="00F43AE5" w:rsidRDefault="00F43AE5" w:rsidP="00F43AE5">
      <w:pPr>
        <w:pStyle w:val="aa"/>
        <w:widowControl w:val="0"/>
        <w:numPr>
          <w:ilvl w:val="0"/>
          <w:numId w:val="6"/>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лицата, с които са сключени граждански договори;</w:t>
      </w:r>
    </w:p>
    <w:p w:rsidR="00F43AE5" w:rsidRPr="00F43AE5" w:rsidRDefault="00F43AE5" w:rsidP="00F43AE5">
      <w:pPr>
        <w:pStyle w:val="aa"/>
        <w:widowControl w:val="0"/>
        <w:numPr>
          <w:ilvl w:val="0"/>
          <w:numId w:val="6"/>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вещи лица и съдебни преводачи, съдебни заседатели, свидетели и други лица;</w:t>
      </w:r>
    </w:p>
    <w:p w:rsidR="00F43AE5" w:rsidRPr="00F43AE5" w:rsidRDefault="00F43AE5" w:rsidP="00F43AE5">
      <w:pPr>
        <w:pStyle w:val="aa"/>
        <w:widowControl w:val="0"/>
        <w:numPr>
          <w:ilvl w:val="0"/>
          <w:numId w:val="6"/>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външни организации и дружества;</w:t>
      </w:r>
    </w:p>
    <w:p w:rsidR="00F43AE5" w:rsidRPr="00F43AE5" w:rsidRDefault="00F43AE5" w:rsidP="00F43AE5">
      <w:pPr>
        <w:pStyle w:val="aa"/>
        <w:widowControl w:val="0"/>
        <w:numPr>
          <w:ilvl w:val="0"/>
          <w:numId w:val="6"/>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други.</w:t>
      </w:r>
    </w:p>
    <w:p w:rsidR="00F43AE5" w:rsidRPr="00F43AE5" w:rsidRDefault="00F43AE5" w:rsidP="00F43AE5">
      <w:pPr>
        <w:spacing w:after="0" w:line="240" w:lineRule="auto"/>
        <w:ind w:firstLine="851"/>
        <w:jc w:val="both"/>
        <w:rPr>
          <w:rFonts w:ascii="Times New Roman" w:hAnsi="Times New Roman"/>
          <w:sz w:val="24"/>
          <w:szCs w:val="24"/>
        </w:rPr>
      </w:pPr>
      <w:r w:rsidRPr="00F43AE5">
        <w:rPr>
          <w:rFonts w:ascii="Times New Roman" w:hAnsi="Times New Roman"/>
          <w:sz w:val="24"/>
          <w:szCs w:val="24"/>
        </w:rPr>
        <w:lastRenderedPageBreak/>
        <w:t xml:space="preserve">(2) Регистърът се води на основание Закона за съдебната власт, Правилника за администрацията в съдилищата, Кодекса на труда, Закона за задълженията и договорите, Закона за обществените поръчки, Закона за публичните финанси, Наредба № 3 за условията и реда за откриване на платежни сметки, за изпълнение на платежни операции и за използване на платежни инструменти и други нормативни актове, касаещи изпълнението на платежни операции, както и възнагражденията с цел изготвяне на ведомости за изплащане на месечните възнаграждения на работещите по трудови правоотношения в Окръжен съд - Смолян и изплащане на възнаграждения по граждански договори, </w:t>
      </w:r>
      <w:proofErr w:type="spellStart"/>
      <w:r w:rsidRPr="00F43AE5">
        <w:rPr>
          <w:rFonts w:ascii="Times New Roman" w:hAnsi="Times New Roman"/>
          <w:sz w:val="24"/>
          <w:szCs w:val="24"/>
        </w:rPr>
        <w:t>договори</w:t>
      </w:r>
      <w:proofErr w:type="spellEnd"/>
      <w:r w:rsidRPr="00F43AE5">
        <w:rPr>
          <w:rFonts w:ascii="Times New Roman" w:hAnsi="Times New Roman"/>
          <w:sz w:val="24"/>
          <w:szCs w:val="24"/>
        </w:rPr>
        <w:t xml:space="preserve"> за извършване на услуги, доставки и строителство.</w:t>
      </w:r>
    </w:p>
    <w:p w:rsidR="00F43AE5" w:rsidRPr="00F43AE5" w:rsidRDefault="006C14E5" w:rsidP="006C14E5">
      <w:pPr>
        <w:pStyle w:val="aa"/>
        <w:widowControl w:val="0"/>
        <w:tabs>
          <w:tab w:val="left" w:pos="1701"/>
        </w:tabs>
        <w:spacing w:after="0" w:line="240" w:lineRule="auto"/>
        <w:ind w:left="851"/>
        <w:jc w:val="both"/>
        <w:rPr>
          <w:rFonts w:ascii="Times New Roman" w:hAnsi="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 xml:space="preserve">30. </w:t>
      </w:r>
      <w:r w:rsidR="00F43AE5" w:rsidRPr="00F43AE5">
        <w:rPr>
          <w:rFonts w:ascii="Times New Roman" w:hAnsi="Times New Roman"/>
          <w:sz w:val="24"/>
          <w:szCs w:val="24"/>
        </w:rPr>
        <w:t>В регистъра се съдържат следните групи данни:</w:t>
      </w:r>
    </w:p>
    <w:p w:rsidR="00F43AE5" w:rsidRPr="00F43AE5" w:rsidRDefault="00F43AE5" w:rsidP="00F43AE5">
      <w:pPr>
        <w:pStyle w:val="aa"/>
        <w:widowControl w:val="0"/>
        <w:numPr>
          <w:ilvl w:val="0"/>
          <w:numId w:val="7"/>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физическа идентичност - имена, единен граждански номер и данни от документи за самоличност, телефон;</w:t>
      </w:r>
    </w:p>
    <w:p w:rsidR="00F43AE5" w:rsidRPr="00F43AE5" w:rsidRDefault="00F43AE5" w:rsidP="00F43AE5">
      <w:pPr>
        <w:pStyle w:val="aa"/>
        <w:widowControl w:val="0"/>
        <w:numPr>
          <w:ilvl w:val="0"/>
          <w:numId w:val="7"/>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икономическа идентичност - финансово състояние, участие в дружества;</w:t>
      </w:r>
    </w:p>
    <w:p w:rsidR="00F43AE5" w:rsidRPr="00F43AE5" w:rsidRDefault="00F43AE5" w:rsidP="00F43AE5">
      <w:pPr>
        <w:pStyle w:val="aa"/>
        <w:widowControl w:val="0"/>
        <w:numPr>
          <w:ilvl w:val="0"/>
          <w:numId w:val="7"/>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социална идентичност - трудова дейност.</w:t>
      </w:r>
    </w:p>
    <w:p w:rsidR="00F43AE5" w:rsidRPr="00F43AE5" w:rsidRDefault="00F43AE5" w:rsidP="00F43AE5">
      <w:pPr>
        <w:pStyle w:val="aa"/>
        <w:widowControl w:val="0"/>
        <w:numPr>
          <w:ilvl w:val="0"/>
          <w:numId w:val="7"/>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медицински данни - здравен статус, относно данъчни облекчения;</w:t>
      </w:r>
    </w:p>
    <w:p w:rsidR="00F43AE5" w:rsidRPr="00F43AE5" w:rsidRDefault="00F43AE5" w:rsidP="00F43AE5">
      <w:pPr>
        <w:pStyle w:val="aa"/>
        <w:widowControl w:val="0"/>
        <w:numPr>
          <w:ilvl w:val="0"/>
          <w:numId w:val="7"/>
        </w:numPr>
        <w:tabs>
          <w:tab w:val="left" w:pos="1134"/>
        </w:tabs>
        <w:spacing w:after="0" w:line="240" w:lineRule="auto"/>
        <w:ind w:left="0" w:firstLine="851"/>
        <w:jc w:val="both"/>
        <w:rPr>
          <w:rFonts w:ascii="Times New Roman" w:hAnsi="Times New Roman"/>
          <w:sz w:val="24"/>
          <w:szCs w:val="24"/>
        </w:rPr>
      </w:pPr>
      <w:r w:rsidRPr="00F43AE5">
        <w:rPr>
          <w:rFonts w:ascii="Times New Roman" w:hAnsi="Times New Roman"/>
          <w:sz w:val="24"/>
          <w:szCs w:val="24"/>
        </w:rPr>
        <w:t>други.</w:t>
      </w:r>
    </w:p>
    <w:p w:rsidR="00F43AE5" w:rsidRPr="00F43AE5" w:rsidRDefault="006C14E5" w:rsidP="00F465F3">
      <w:pPr>
        <w:pStyle w:val="aa"/>
        <w:widowControl w:val="0"/>
        <w:tabs>
          <w:tab w:val="left" w:pos="1701"/>
        </w:tabs>
        <w:spacing w:after="0" w:line="240" w:lineRule="auto"/>
        <w:ind w:left="0" w:firstLine="851"/>
        <w:jc w:val="both"/>
        <w:rPr>
          <w:rFonts w:ascii="Times New Roman" w:hAnsi="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31.</w:t>
      </w:r>
      <w:r w:rsidRPr="00F43AE5">
        <w:rPr>
          <w:rFonts w:ascii="Times New Roman" w:hAnsi="Times New Roman"/>
          <w:sz w:val="24"/>
          <w:szCs w:val="24"/>
          <w:lang w:val="en-US"/>
        </w:rPr>
        <w:t xml:space="preserve"> </w:t>
      </w:r>
      <w:r w:rsidR="00F43AE5" w:rsidRPr="00F43AE5">
        <w:rPr>
          <w:rFonts w:ascii="Times New Roman" w:hAnsi="Times New Roman"/>
          <w:sz w:val="24"/>
          <w:szCs w:val="24"/>
          <w:lang w:val="en-US"/>
        </w:rPr>
        <w:t xml:space="preserve">(1) </w:t>
      </w:r>
      <w:r w:rsidR="00F43AE5" w:rsidRPr="00F43AE5">
        <w:rPr>
          <w:rFonts w:ascii="Times New Roman" w:hAnsi="Times New Roman"/>
          <w:sz w:val="24"/>
          <w:szCs w:val="24"/>
        </w:rPr>
        <w:t xml:space="preserve">Обработващи лични данни по регистър „Финансово-счетоводна дейност” са съдебните служители, обработващи документацията в отдела. </w:t>
      </w:r>
    </w:p>
    <w:p w:rsidR="006C14E5" w:rsidRDefault="00F43AE5" w:rsidP="006C14E5">
      <w:pPr>
        <w:tabs>
          <w:tab w:val="left" w:pos="1701"/>
        </w:tabs>
        <w:spacing w:after="0" w:line="240" w:lineRule="auto"/>
        <w:ind w:firstLine="851"/>
        <w:jc w:val="both"/>
        <w:rPr>
          <w:rFonts w:ascii="Times New Roman" w:hAnsi="Times New Roman"/>
          <w:sz w:val="24"/>
          <w:szCs w:val="24"/>
          <w:lang w:val="en-US"/>
        </w:rPr>
      </w:pPr>
      <w:r w:rsidRPr="00F43AE5">
        <w:rPr>
          <w:rFonts w:ascii="Times New Roman" w:hAnsi="Times New Roman"/>
          <w:sz w:val="24"/>
          <w:szCs w:val="24"/>
        </w:rPr>
        <w:t xml:space="preserve">(2) Лицата, които осъществяват техническата поддръжка на програмен продукт за труд и работна заплата, програмен продукт за изготвяне на образците УП-2 и УП-3, и счетоводния софтуер, чрез подписване на изрични декларации или включена клауза в договора са задължени да спазват изискванията за </w:t>
      </w:r>
      <w:proofErr w:type="spellStart"/>
      <w:r w:rsidRPr="00F43AE5">
        <w:rPr>
          <w:rFonts w:ascii="Times New Roman" w:hAnsi="Times New Roman"/>
          <w:sz w:val="24"/>
          <w:szCs w:val="24"/>
        </w:rPr>
        <w:t>конфиденциалност</w:t>
      </w:r>
      <w:proofErr w:type="spellEnd"/>
      <w:r w:rsidRPr="00F43AE5">
        <w:rPr>
          <w:rFonts w:ascii="Times New Roman" w:hAnsi="Times New Roman"/>
          <w:sz w:val="24"/>
          <w:szCs w:val="24"/>
        </w:rPr>
        <w:t>, като опазват и не разкриват персонална информация, представляваща лични данни по смисъла на чл. 2, ал. 1 от ЗЗЛД, станали им известни при или по повод изпълнение на задълженията по договора.</w:t>
      </w:r>
    </w:p>
    <w:p w:rsidR="00F43AE5" w:rsidRPr="006C14E5" w:rsidRDefault="006C14E5" w:rsidP="006C14E5">
      <w:pPr>
        <w:tabs>
          <w:tab w:val="left" w:pos="1701"/>
        </w:tabs>
        <w:spacing w:after="0" w:line="240" w:lineRule="auto"/>
        <w:ind w:firstLine="851"/>
        <w:jc w:val="both"/>
        <w:rPr>
          <w:rFonts w:ascii="Times New Roman" w:hAnsi="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 xml:space="preserve">32. </w:t>
      </w:r>
      <w:r w:rsidR="00F43AE5" w:rsidRPr="006C14E5">
        <w:rPr>
          <w:rFonts w:ascii="Times New Roman" w:hAnsi="Times New Roman"/>
          <w:sz w:val="24"/>
          <w:szCs w:val="24"/>
        </w:rPr>
        <w:t>Данните се събират, обработват и съхраняват на хартиен и/или технически носител от служителите, обработващи личните данни в регистъра.</w:t>
      </w:r>
    </w:p>
    <w:p w:rsidR="009C1981" w:rsidRPr="00AC1B59" w:rsidRDefault="009C1981"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F1930" w:rsidRPr="00AC1B59" w:rsidRDefault="00F465F3"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lang w:val="en-US"/>
        </w:rPr>
        <w:t>VI</w:t>
      </w:r>
      <w:r w:rsidR="009F1930" w:rsidRPr="00AC1B59">
        <w:rPr>
          <w:rFonts w:ascii="Times New Roman" w:hAnsi="Times New Roman" w:cs="Times New Roman"/>
          <w:b/>
          <w:bCs/>
          <w:sz w:val="24"/>
          <w:szCs w:val="24"/>
        </w:rPr>
        <w:t>I</w:t>
      </w:r>
      <w:r w:rsidR="007304D1" w:rsidRPr="00AC1B59">
        <w:rPr>
          <w:rFonts w:ascii="Times New Roman" w:hAnsi="Times New Roman" w:cs="Times New Roman"/>
          <w:b/>
          <w:bCs/>
          <w:sz w:val="24"/>
          <w:szCs w:val="24"/>
        </w:rPr>
        <w:t>I</w:t>
      </w:r>
      <w:r w:rsidR="009F1930" w:rsidRPr="00AC1B59">
        <w:rPr>
          <w:rFonts w:ascii="Times New Roman" w:hAnsi="Times New Roman" w:cs="Times New Roman"/>
          <w:b/>
          <w:bCs/>
          <w:sz w:val="24"/>
          <w:szCs w:val="24"/>
        </w:rPr>
        <w:t xml:space="preserve">. Технически и организационни мерки за защита на данните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 xml:space="preserve">Физическа защита на личните данни </w:t>
      </w:r>
    </w:p>
    <w:p w:rsidR="009F1930" w:rsidRPr="00AC1B59" w:rsidRDefault="006C14E5" w:rsidP="006C14E5">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33.</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 xml:space="preserve">Физическата защита на личните данни се осъществява при спазване на следните мерки: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1. Сградата на </w:t>
      </w:r>
      <w:r w:rsidR="00061571"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е зона с контролиран достъп на външни лица. </w:t>
      </w:r>
    </w:p>
    <w:p w:rsidR="00517B9F" w:rsidRPr="00AC1B59" w:rsidRDefault="00B448AA"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w:t>
      </w:r>
      <w:r w:rsidR="00F17BB0">
        <w:rPr>
          <w:rFonts w:ascii="Times New Roman" w:hAnsi="Times New Roman" w:cs="Times New Roman"/>
          <w:sz w:val="24"/>
          <w:szCs w:val="24"/>
        </w:rPr>
        <w:t>В сградата</w:t>
      </w:r>
      <w:r w:rsidR="00517B9F" w:rsidRPr="00AC1B59">
        <w:rPr>
          <w:rFonts w:ascii="Times New Roman" w:hAnsi="Times New Roman" w:cs="Times New Roman"/>
          <w:sz w:val="24"/>
          <w:szCs w:val="24"/>
        </w:rPr>
        <w:t xml:space="preserve"> на </w:t>
      </w:r>
      <w:r w:rsidR="007B3D0E" w:rsidRPr="00AC1B59">
        <w:rPr>
          <w:rFonts w:ascii="Times New Roman" w:hAnsi="Times New Roman" w:cs="Times New Roman"/>
          <w:sz w:val="24"/>
          <w:szCs w:val="24"/>
        </w:rPr>
        <w:t>ОС</w:t>
      </w:r>
      <w:r w:rsidR="00517B9F" w:rsidRPr="00AC1B59">
        <w:rPr>
          <w:rFonts w:ascii="Times New Roman" w:hAnsi="Times New Roman" w:cs="Times New Roman"/>
          <w:sz w:val="24"/>
          <w:szCs w:val="24"/>
        </w:rPr>
        <w:t xml:space="preserve"> е обособена административна зона, която обхваща всички кабинети и канцеларии, ползвани за нуждите на съдиите и съдебните служители и зона с контролиран достъп, за съхранение на наличното оборудване. Пропускателният режим и контрола по влизането, движението и излизането от зоната се извършва от звеното за ох</w:t>
      </w:r>
      <w:r w:rsidR="00EB2B30" w:rsidRPr="00AC1B59">
        <w:rPr>
          <w:rFonts w:ascii="Times New Roman" w:hAnsi="Times New Roman" w:cs="Times New Roman"/>
          <w:sz w:val="24"/>
          <w:szCs w:val="24"/>
        </w:rPr>
        <w:t xml:space="preserve">рана на основание </w:t>
      </w:r>
      <w:r w:rsidR="00517B9F" w:rsidRPr="00AC1B59">
        <w:rPr>
          <w:rFonts w:ascii="Times New Roman" w:hAnsi="Times New Roman" w:cs="Times New Roman"/>
          <w:sz w:val="24"/>
          <w:szCs w:val="24"/>
        </w:rPr>
        <w:t xml:space="preserve">Инструкция за </w:t>
      </w:r>
      <w:r w:rsidR="007B6C79" w:rsidRPr="00AC1B59">
        <w:rPr>
          <w:rFonts w:ascii="Times New Roman" w:hAnsi="Times New Roman" w:cs="Times New Roman"/>
          <w:sz w:val="24"/>
          <w:szCs w:val="24"/>
        </w:rPr>
        <w:t>взаимодействие</w:t>
      </w:r>
      <w:r w:rsidR="00517B9F" w:rsidRPr="00AC1B59">
        <w:rPr>
          <w:rFonts w:ascii="Times New Roman" w:hAnsi="Times New Roman" w:cs="Times New Roman"/>
          <w:sz w:val="24"/>
          <w:szCs w:val="24"/>
        </w:rPr>
        <w:t xml:space="preserve"> между </w:t>
      </w:r>
      <w:r w:rsidR="006F7F6D" w:rsidRPr="00AC1B59">
        <w:rPr>
          <w:rFonts w:ascii="Times New Roman" w:hAnsi="Times New Roman" w:cs="Times New Roman"/>
          <w:sz w:val="24"/>
          <w:szCs w:val="24"/>
        </w:rPr>
        <w:t>Р</w:t>
      </w:r>
      <w:r w:rsidR="002049E2" w:rsidRPr="00AC1B59">
        <w:rPr>
          <w:rFonts w:ascii="Times New Roman" w:hAnsi="Times New Roman" w:cs="Times New Roman"/>
          <w:sz w:val="24"/>
          <w:szCs w:val="24"/>
        </w:rPr>
        <w:t>Д</w:t>
      </w:r>
      <w:r w:rsidR="008D5F64" w:rsidRPr="00AC1B59">
        <w:rPr>
          <w:rFonts w:ascii="Times New Roman" w:hAnsi="Times New Roman" w:cs="Times New Roman"/>
          <w:sz w:val="24"/>
          <w:szCs w:val="24"/>
        </w:rPr>
        <w:t xml:space="preserve"> „Охрана“</w:t>
      </w:r>
      <w:r w:rsidR="00517B9F" w:rsidRPr="00AC1B59">
        <w:rPr>
          <w:rFonts w:ascii="Times New Roman" w:hAnsi="Times New Roman" w:cs="Times New Roman"/>
          <w:sz w:val="24"/>
          <w:szCs w:val="24"/>
        </w:rPr>
        <w:t xml:space="preserve"> и </w:t>
      </w:r>
      <w:r w:rsidR="001A282A" w:rsidRPr="00AC1B59">
        <w:rPr>
          <w:rFonts w:ascii="Times New Roman" w:hAnsi="Times New Roman" w:cs="Times New Roman"/>
          <w:sz w:val="24"/>
          <w:szCs w:val="24"/>
        </w:rPr>
        <w:t>Окръжен съд – Смолян</w:t>
      </w:r>
      <w:r w:rsidR="007304D1" w:rsidRPr="00AC1B59">
        <w:rPr>
          <w:rFonts w:ascii="Times New Roman" w:hAnsi="Times New Roman" w:cs="Times New Roman"/>
          <w:sz w:val="24"/>
          <w:szCs w:val="24"/>
        </w:rPr>
        <w:t>, като</w:t>
      </w:r>
      <w:r w:rsidR="00517B9F" w:rsidRPr="00AC1B59">
        <w:rPr>
          <w:rFonts w:ascii="Times New Roman" w:hAnsi="Times New Roman" w:cs="Times New Roman"/>
          <w:sz w:val="24"/>
          <w:szCs w:val="24"/>
        </w:rPr>
        <w:t xml:space="preserve"> </w:t>
      </w:r>
      <w:proofErr w:type="spellStart"/>
      <w:r w:rsidR="00517B9F" w:rsidRPr="00AC1B59">
        <w:rPr>
          <w:rFonts w:ascii="Times New Roman" w:hAnsi="Times New Roman" w:cs="Times New Roman"/>
          <w:sz w:val="24"/>
          <w:szCs w:val="24"/>
        </w:rPr>
        <w:t>видеонаблюдение</w:t>
      </w:r>
      <w:proofErr w:type="spellEnd"/>
      <w:r w:rsidR="00517B9F" w:rsidRPr="00AC1B59">
        <w:rPr>
          <w:rFonts w:ascii="Times New Roman" w:hAnsi="Times New Roman" w:cs="Times New Roman"/>
          <w:sz w:val="24"/>
          <w:szCs w:val="24"/>
        </w:rPr>
        <w:t xml:space="preserve"> и контрол на</w:t>
      </w:r>
      <w:r w:rsidR="007304D1" w:rsidRPr="00AC1B59">
        <w:rPr>
          <w:rFonts w:ascii="Times New Roman" w:hAnsi="Times New Roman" w:cs="Times New Roman"/>
          <w:sz w:val="24"/>
          <w:szCs w:val="24"/>
        </w:rPr>
        <w:t xml:space="preserve"> достъпа с магнитни устройства се осъществява от РД</w:t>
      </w:r>
      <w:r w:rsidR="008D5F64" w:rsidRPr="00AC1B59">
        <w:rPr>
          <w:rFonts w:ascii="Times New Roman" w:hAnsi="Times New Roman" w:cs="Times New Roman"/>
          <w:sz w:val="24"/>
          <w:szCs w:val="24"/>
        </w:rPr>
        <w:t xml:space="preserve"> „Охрана</w:t>
      </w:r>
      <w:r w:rsidR="00F17BB0">
        <w:rPr>
          <w:rFonts w:ascii="Times New Roman" w:hAnsi="Times New Roman" w:cs="Times New Roman"/>
          <w:sz w:val="24"/>
          <w:szCs w:val="24"/>
        </w:rPr>
        <w:t>“</w:t>
      </w:r>
      <w:r w:rsidR="008D5F64" w:rsidRPr="00AC1B59">
        <w:rPr>
          <w:rFonts w:ascii="Times New Roman" w:hAnsi="Times New Roman" w:cs="Times New Roman"/>
          <w:sz w:val="24"/>
          <w:szCs w:val="24"/>
        </w:rPr>
        <w:t>.</w:t>
      </w:r>
    </w:p>
    <w:p w:rsidR="009F1930" w:rsidRPr="00AC1B59" w:rsidRDefault="0057166D"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w:t>
      </w:r>
      <w:r w:rsidR="009F1930" w:rsidRPr="00AC1B59">
        <w:rPr>
          <w:rFonts w:ascii="Times New Roman" w:hAnsi="Times New Roman" w:cs="Times New Roman"/>
          <w:sz w:val="24"/>
          <w:szCs w:val="24"/>
        </w:rPr>
        <w:t xml:space="preserve">. Личните данни се обработват в кабинетите на лицата, в чиито длъжностни характеристики е определено задължението за обработване на данни от определени регистри. </w:t>
      </w:r>
    </w:p>
    <w:p w:rsidR="00F17BB0" w:rsidRDefault="00876F62"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4</w:t>
      </w:r>
      <w:r w:rsidR="009F1930" w:rsidRPr="00AC1B59">
        <w:rPr>
          <w:rFonts w:ascii="Times New Roman" w:hAnsi="Times New Roman" w:cs="Times New Roman"/>
          <w:sz w:val="24"/>
          <w:szCs w:val="24"/>
        </w:rPr>
        <w:t xml:space="preserve">. Помещенията, в които се обработват лични данни, са оборудвани със заключване на вратите. </w:t>
      </w:r>
    </w:p>
    <w:p w:rsidR="009F1930" w:rsidRPr="00AC1B59" w:rsidRDefault="00876F62"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5</w:t>
      </w:r>
      <w:r w:rsidR="0057166D" w:rsidRPr="00AC1B59">
        <w:rPr>
          <w:rFonts w:ascii="Times New Roman" w:hAnsi="Times New Roman" w:cs="Times New Roman"/>
          <w:sz w:val="24"/>
          <w:szCs w:val="24"/>
        </w:rPr>
        <w:t xml:space="preserve">. </w:t>
      </w:r>
      <w:r w:rsidR="009F1930" w:rsidRPr="00AC1B59">
        <w:rPr>
          <w:rFonts w:ascii="Times New Roman" w:hAnsi="Times New Roman" w:cs="Times New Roman"/>
          <w:sz w:val="24"/>
          <w:szCs w:val="24"/>
        </w:rPr>
        <w:t xml:space="preserve">Сградата на </w:t>
      </w:r>
      <w:r w:rsidR="00061571" w:rsidRPr="00AC1B59">
        <w:rPr>
          <w:rFonts w:ascii="Times New Roman" w:hAnsi="Times New Roman" w:cs="Times New Roman"/>
          <w:sz w:val="24"/>
          <w:szCs w:val="24"/>
        </w:rPr>
        <w:t>Окръжен съд – Смолян</w:t>
      </w:r>
      <w:r w:rsidR="009F1930" w:rsidRPr="00AC1B59">
        <w:rPr>
          <w:rFonts w:ascii="Times New Roman" w:hAnsi="Times New Roman" w:cs="Times New Roman"/>
          <w:sz w:val="24"/>
          <w:szCs w:val="24"/>
        </w:rPr>
        <w:t xml:space="preserve"> е оборудвана с пожарогасителни средства</w:t>
      </w:r>
      <w:r w:rsidR="00517B9F" w:rsidRPr="00AC1B59">
        <w:rPr>
          <w:rFonts w:ascii="Times New Roman" w:hAnsi="Times New Roman" w:cs="Times New Roman"/>
          <w:sz w:val="24"/>
          <w:szCs w:val="24"/>
        </w:rPr>
        <w:t>,</w:t>
      </w:r>
      <w:r w:rsidR="009F1930" w:rsidRPr="00AC1B59">
        <w:rPr>
          <w:rFonts w:ascii="Times New Roman" w:hAnsi="Times New Roman" w:cs="Times New Roman"/>
          <w:sz w:val="24"/>
          <w:szCs w:val="24"/>
        </w:rPr>
        <w:t xml:space="preserve"> </w:t>
      </w:r>
      <w:proofErr w:type="spellStart"/>
      <w:r w:rsidR="009F1930" w:rsidRPr="00AC1B59">
        <w:rPr>
          <w:rFonts w:ascii="Times New Roman" w:hAnsi="Times New Roman" w:cs="Times New Roman"/>
          <w:sz w:val="24"/>
          <w:szCs w:val="24"/>
        </w:rPr>
        <w:t>пожароизвестителна</w:t>
      </w:r>
      <w:proofErr w:type="spellEnd"/>
      <w:r w:rsidR="009F1930" w:rsidRPr="00AC1B59">
        <w:rPr>
          <w:rFonts w:ascii="Times New Roman" w:hAnsi="Times New Roman" w:cs="Times New Roman"/>
          <w:sz w:val="24"/>
          <w:szCs w:val="24"/>
        </w:rPr>
        <w:t xml:space="preserve"> система</w:t>
      </w:r>
      <w:r w:rsidR="00517B9F" w:rsidRPr="00AC1B59">
        <w:rPr>
          <w:rFonts w:ascii="Times New Roman" w:hAnsi="Times New Roman" w:cs="Times New Roman"/>
          <w:sz w:val="24"/>
          <w:szCs w:val="24"/>
        </w:rPr>
        <w:t xml:space="preserve">, </w:t>
      </w:r>
      <w:proofErr w:type="spellStart"/>
      <w:r w:rsidR="00517B9F" w:rsidRPr="00AC1B59">
        <w:rPr>
          <w:rFonts w:ascii="Times New Roman" w:hAnsi="Times New Roman" w:cs="Times New Roman"/>
          <w:sz w:val="24"/>
          <w:szCs w:val="24"/>
        </w:rPr>
        <w:t>видеонаблюдение</w:t>
      </w:r>
      <w:proofErr w:type="spellEnd"/>
      <w:r w:rsidR="00517B9F" w:rsidRPr="00AC1B59">
        <w:rPr>
          <w:rFonts w:ascii="Times New Roman" w:hAnsi="Times New Roman" w:cs="Times New Roman"/>
          <w:sz w:val="24"/>
          <w:szCs w:val="24"/>
        </w:rPr>
        <w:t xml:space="preserve"> и контрол на достъпа чрез магнитни устройства, метал-детекторни рамки, рентген за проверка на багаж, ръчни детектори за метални предмети</w:t>
      </w:r>
      <w:r w:rsidR="007304D1" w:rsidRPr="00AC1B59">
        <w:rPr>
          <w:rFonts w:ascii="Times New Roman" w:hAnsi="Times New Roman" w:cs="Times New Roman"/>
          <w:sz w:val="24"/>
          <w:szCs w:val="24"/>
        </w:rPr>
        <w:t>, осъществявано от РД</w:t>
      </w:r>
      <w:r w:rsidR="008D5F64" w:rsidRPr="00AC1B59">
        <w:rPr>
          <w:rFonts w:ascii="Times New Roman" w:hAnsi="Times New Roman" w:cs="Times New Roman"/>
          <w:sz w:val="24"/>
          <w:szCs w:val="24"/>
        </w:rPr>
        <w:t xml:space="preserve"> „Охрана“</w:t>
      </w:r>
      <w:r w:rsidR="007304D1" w:rsidRPr="00AC1B59">
        <w:rPr>
          <w:rFonts w:ascii="Times New Roman" w:hAnsi="Times New Roman" w:cs="Times New Roman"/>
          <w:sz w:val="24"/>
          <w:szCs w:val="24"/>
        </w:rPr>
        <w:t xml:space="preserve">. </w:t>
      </w:r>
      <w:r w:rsidR="009F1930" w:rsidRPr="00AC1B59">
        <w:rPr>
          <w:rFonts w:ascii="Times New Roman" w:hAnsi="Times New Roman" w:cs="Times New Roman"/>
          <w:sz w:val="24"/>
          <w:szCs w:val="24"/>
        </w:rPr>
        <w:t xml:space="preserve"> </w:t>
      </w:r>
    </w:p>
    <w:p w:rsidR="00517B9F" w:rsidRPr="00AC1B59" w:rsidRDefault="00876F62" w:rsidP="00A73C0D">
      <w:pPr>
        <w:autoSpaceDE w:val="0"/>
        <w:autoSpaceDN w:val="0"/>
        <w:adjustRightInd w:val="0"/>
        <w:spacing w:after="0" w:line="240" w:lineRule="auto"/>
        <w:ind w:firstLine="851"/>
        <w:contextualSpacing/>
        <w:jc w:val="both"/>
        <w:rPr>
          <w:rFonts w:ascii="Times New Roman" w:hAnsi="Times New Roman" w:cs="Times New Roman"/>
          <w:color w:val="00B050"/>
          <w:sz w:val="24"/>
          <w:szCs w:val="24"/>
        </w:rPr>
      </w:pPr>
      <w:r w:rsidRPr="00AC1B59">
        <w:rPr>
          <w:rFonts w:ascii="Times New Roman" w:hAnsi="Times New Roman" w:cs="Times New Roman"/>
          <w:sz w:val="24"/>
          <w:szCs w:val="24"/>
        </w:rPr>
        <w:t>6</w:t>
      </w:r>
      <w:r w:rsidR="00517B9F" w:rsidRPr="00AC1B59">
        <w:rPr>
          <w:rFonts w:ascii="Times New Roman" w:hAnsi="Times New Roman" w:cs="Times New Roman"/>
          <w:sz w:val="24"/>
          <w:szCs w:val="24"/>
        </w:rPr>
        <w:t xml:space="preserve">. Всички канцеларии се заключват, като за ключовете отговарят персонално съдиите и съдебните служители, работещи в помещенията. Ключове за посочените помещения имат и служителите на длъжност „чистач“ в </w:t>
      </w:r>
      <w:r w:rsidR="001A282A" w:rsidRPr="00AC1B59">
        <w:rPr>
          <w:rFonts w:ascii="Times New Roman" w:hAnsi="Times New Roman" w:cs="Times New Roman"/>
          <w:sz w:val="24"/>
          <w:szCs w:val="24"/>
        </w:rPr>
        <w:t>Окръжен съд – Смолян</w:t>
      </w:r>
      <w:r w:rsidR="00517B9F" w:rsidRPr="00AC1B59">
        <w:rPr>
          <w:rFonts w:ascii="Times New Roman" w:hAnsi="Times New Roman" w:cs="Times New Roman"/>
          <w:sz w:val="24"/>
          <w:szCs w:val="24"/>
        </w:rPr>
        <w:t xml:space="preserve">, които отговарят персонално за тях по време на работа, а извън работното време на съда ги предават на дежурния от </w:t>
      </w:r>
      <w:r w:rsidR="006F7F6D" w:rsidRPr="00AC1B59">
        <w:rPr>
          <w:rFonts w:ascii="Times New Roman" w:hAnsi="Times New Roman" w:cs="Times New Roman"/>
          <w:sz w:val="24"/>
          <w:szCs w:val="24"/>
        </w:rPr>
        <w:t>Р</w:t>
      </w:r>
      <w:r w:rsidR="002049E2" w:rsidRPr="00AC1B59">
        <w:rPr>
          <w:rFonts w:ascii="Times New Roman" w:hAnsi="Times New Roman" w:cs="Times New Roman"/>
          <w:sz w:val="24"/>
          <w:szCs w:val="24"/>
        </w:rPr>
        <w:t>Д</w:t>
      </w:r>
      <w:r w:rsidR="00517B9F" w:rsidRPr="00AC1B59">
        <w:rPr>
          <w:rFonts w:ascii="Times New Roman" w:hAnsi="Times New Roman" w:cs="Times New Roman"/>
          <w:sz w:val="24"/>
          <w:szCs w:val="24"/>
        </w:rPr>
        <w:t xml:space="preserve"> „Охрана</w:t>
      </w:r>
      <w:r w:rsidR="00F17BB0">
        <w:rPr>
          <w:rFonts w:ascii="Times New Roman" w:hAnsi="Times New Roman" w:cs="Times New Roman"/>
          <w:sz w:val="24"/>
          <w:szCs w:val="24"/>
        </w:rPr>
        <w:t>“.</w:t>
      </w:r>
    </w:p>
    <w:p w:rsidR="009F1930" w:rsidRPr="00AC1B59" w:rsidRDefault="00876F62"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lastRenderedPageBreak/>
        <w:t>7</w:t>
      </w:r>
      <w:r w:rsidR="009F1930" w:rsidRPr="00AC1B59">
        <w:rPr>
          <w:rFonts w:ascii="Times New Roman" w:hAnsi="Times New Roman" w:cs="Times New Roman"/>
          <w:sz w:val="24"/>
          <w:szCs w:val="24"/>
        </w:rPr>
        <w:t>. Елементите на комуникационно-информационните системи, използвани за обработване на лични данни, се намират в помещени</w:t>
      </w:r>
      <w:r w:rsidR="00A664C7" w:rsidRPr="00AC1B59">
        <w:rPr>
          <w:rFonts w:ascii="Times New Roman" w:hAnsi="Times New Roman" w:cs="Times New Roman"/>
          <w:sz w:val="24"/>
          <w:szCs w:val="24"/>
        </w:rPr>
        <w:t>я</w:t>
      </w:r>
      <w:r w:rsidR="009F1930" w:rsidRPr="00AC1B59">
        <w:rPr>
          <w:rFonts w:ascii="Times New Roman" w:hAnsi="Times New Roman" w:cs="Times New Roman"/>
          <w:sz w:val="24"/>
          <w:szCs w:val="24"/>
        </w:rPr>
        <w:t xml:space="preserve"> с ограничен достъп. </w:t>
      </w:r>
    </w:p>
    <w:p w:rsidR="009F1930" w:rsidRPr="00AC1B59" w:rsidRDefault="00876F62"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8</w:t>
      </w:r>
      <w:r w:rsidR="009F1930" w:rsidRPr="00AC1B59">
        <w:rPr>
          <w:rFonts w:ascii="Times New Roman" w:hAnsi="Times New Roman" w:cs="Times New Roman"/>
          <w:sz w:val="24"/>
          <w:szCs w:val="24"/>
        </w:rPr>
        <w:t xml:space="preserve">. Външни лица имат достъп до помещенията, в които се обработват лични данни, само в присъствието на упълномощени служители.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 xml:space="preserve">Персонална защита на личните данни </w:t>
      </w:r>
    </w:p>
    <w:p w:rsidR="009F1930" w:rsidRPr="00AC1B59" w:rsidRDefault="006C14E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34</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 xml:space="preserve">Персоналната защита на личните данни се осъществява при спазване на следните мерки: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1.</w:t>
      </w:r>
      <w:r w:rsidR="0057166D" w:rsidRPr="00AC1B59">
        <w:rPr>
          <w:rFonts w:ascii="Times New Roman" w:hAnsi="Times New Roman" w:cs="Times New Roman"/>
          <w:sz w:val="24"/>
          <w:szCs w:val="24"/>
        </w:rPr>
        <w:t xml:space="preserve"> </w:t>
      </w:r>
      <w:r w:rsidRPr="00AC1B59">
        <w:rPr>
          <w:rFonts w:ascii="Times New Roman" w:hAnsi="Times New Roman" w:cs="Times New Roman"/>
          <w:sz w:val="24"/>
          <w:szCs w:val="24"/>
        </w:rPr>
        <w:t xml:space="preserve">Лицата, обработващи лични данни, се </w:t>
      </w:r>
      <w:r w:rsidR="002049E2" w:rsidRPr="00AC1B59">
        <w:rPr>
          <w:rFonts w:ascii="Times New Roman" w:hAnsi="Times New Roman" w:cs="Times New Roman"/>
          <w:sz w:val="24"/>
          <w:szCs w:val="24"/>
        </w:rPr>
        <w:t xml:space="preserve">запознават </w:t>
      </w:r>
      <w:r w:rsidRPr="00AC1B59">
        <w:rPr>
          <w:rFonts w:ascii="Times New Roman" w:hAnsi="Times New Roman" w:cs="Times New Roman"/>
          <w:sz w:val="24"/>
          <w:szCs w:val="24"/>
        </w:rPr>
        <w:t xml:space="preserve">с Общия регламент за защита на данните, Закона за защита на личните данни, настоящите Вътрешни правила, както и с други нормативни актове, </w:t>
      </w:r>
      <w:proofErr w:type="spellStart"/>
      <w:r w:rsidRPr="00AC1B59">
        <w:rPr>
          <w:rFonts w:ascii="Times New Roman" w:hAnsi="Times New Roman" w:cs="Times New Roman"/>
          <w:sz w:val="24"/>
          <w:szCs w:val="24"/>
        </w:rPr>
        <w:t>относими</w:t>
      </w:r>
      <w:proofErr w:type="spellEnd"/>
      <w:r w:rsidRPr="00AC1B59">
        <w:rPr>
          <w:rFonts w:ascii="Times New Roman" w:hAnsi="Times New Roman" w:cs="Times New Roman"/>
          <w:sz w:val="24"/>
          <w:szCs w:val="24"/>
        </w:rPr>
        <w:t xml:space="preserve"> към съ</w:t>
      </w:r>
      <w:r w:rsidR="00181F7D" w:rsidRPr="00AC1B59">
        <w:rPr>
          <w:rFonts w:ascii="Times New Roman" w:hAnsi="Times New Roman" w:cs="Times New Roman"/>
          <w:sz w:val="24"/>
          <w:szCs w:val="24"/>
        </w:rPr>
        <w:t>ответната дейност по обработване и преминават обучение</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2. Лицата, обработващи лични данни, подписват декларация, с която поемат задължение за неразпространение на лични данни станал</w:t>
      </w:r>
      <w:r w:rsidR="00945BC7" w:rsidRPr="00AC1B59">
        <w:rPr>
          <w:rFonts w:ascii="Times New Roman" w:hAnsi="Times New Roman" w:cs="Times New Roman"/>
          <w:sz w:val="24"/>
          <w:szCs w:val="24"/>
        </w:rPr>
        <w:t xml:space="preserve">и им известни във връзка и по </w:t>
      </w:r>
      <w:r w:rsidRPr="00AC1B59">
        <w:rPr>
          <w:rFonts w:ascii="Times New Roman" w:hAnsi="Times New Roman" w:cs="Times New Roman"/>
          <w:sz w:val="24"/>
          <w:szCs w:val="24"/>
        </w:rPr>
        <w:t xml:space="preserve">време на изпълнение на служебните им задължения. Декларацията се съхранява в кадровото досие на всеки служител.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Лицата, обработващи лични данни, се </w:t>
      </w:r>
      <w:r w:rsidR="002049E2" w:rsidRPr="00AC1B59">
        <w:rPr>
          <w:rFonts w:ascii="Times New Roman" w:hAnsi="Times New Roman" w:cs="Times New Roman"/>
          <w:sz w:val="24"/>
          <w:szCs w:val="24"/>
        </w:rPr>
        <w:t xml:space="preserve">запознават </w:t>
      </w:r>
      <w:r w:rsidRPr="00AC1B59">
        <w:rPr>
          <w:rFonts w:ascii="Times New Roman" w:hAnsi="Times New Roman" w:cs="Times New Roman"/>
          <w:sz w:val="24"/>
          <w:szCs w:val="24"/>
        </w:rPr>
        <w:t xml:space="preserve">с опасностите за личните данни, обработвани от администратора. </w:t>
      </w:r>
    </w:p>
    <w:p w:rsidR="00181F7D" w:rsidRPr="00AC1B59" w:rsidRDefault="00181F7D"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4. Ежегодно се провежда тренировка на персонала за реакция при събития, застрашаващи сигурността на данните, която се документира.</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t xml:space="preserve">Документална защита на личните данни </w:t>
      </w:r>
    </w:p>
    <w:p w:rsidR="009F1930" w:rsidRPr="00AC1B59" w:rsidRDefault="0057166D"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Ч</w:t>
      </w:r>
      <w:r w:rsidR="006C14E5">
        <w:rPr>
          <w:rFonts w:ascii="Times New Roman" w:hAnsi="Times New Roman" w:cs="Times New Roman"/>
          <w:b/>
          <w:bCs/>
          <w:sz w:val="24"/>
          <w:szCs w:val="24"/>
        </w:rPr>
        <w:t xml:space="preserve">л. </w:t>
      </w:r>
      <w:r w:rsidR="006C14E5">
        <w:rPr>
          <w:rFonts w:ascii="Times New Roman" w:hAnsi="Times New Roman" w:cs="Times New Roman"/>
          <w:b/>
          <w:bCs/>
          <w:sz w:val="24"/>
          <w:szCs w:val="24"/>
          <w:lang w:val="en-US"/>
        </w:rPr>
        <w:t>35</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 xml:space="preserve">Документалната защита на личните данни се осъществява при спазване на следните мерки: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1.</w:t>
      </w:r>
      <w:r w:rsidR="006F7F6D" w:rsidRPr="00AC1B59">
        <w:rPr>
          <w:rFonts w:ascii="Times New Roman" w:hAnsi="Times New Roman" w:cs="Times New Roman"/>
          <w:sz w:val="24"/>
          <w:szCs w:val="24"/>
        </w:rPr>
        <w:t xml:space="preserve"> </w:t>
      </w:r>
      <w:r w:rsidRPr="00AC1B59">
        <w:rPr>
          <w:rFonts w:ascii="Times New Roman" w:hAnsi="Times New Roman" w:cs="Times New Roman"/>
          <w:sz w:val="24"/>
          <w:szCs w:val="24"/>
        </w:rPr>
        <w:t xml:space="preserve">Регистрите с лични данни, обработвани от </w:t>
      </w:r>
      <w:r w:rsidR="00061571"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се поддържат на хартиен или електронен носител.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Обработването на личните данни се извършва в рамките на работното време на </w:t>
      </w:r>
      <w:r w:rsidR="00A664C7" w:rsidRPr="00AC1B59">
        <w:rPr>
          <w:rFonts w:ascii="Times New Roman" w:hAnsi="Times New Roman" w:cs="Times New Roman"/>
          <w:sz w:val="24"/>
          <w:szCs w:val="24"/>
        </w:rPr>
        <w:t>Окръжен</w:t>
      </w:r>
      <w:r w:rsidR="00B22849">
        <w:rPr>
          <w:rFonts w:ascii="Times New Roman" w:hAnsi="Times New Roman" w:cs="Times New Roman"/>
          <w:sz w:val="24"/>
          <w:szCs w:val="24"/>
        </w:rPr>
        <w:t xml:space="preserve"> съд </w:t>
      </w:r>
      <w:r w:rsidR="006F7F6D" w:rsidRPr="00AC1B59">
        <w:rPr>
          <w:rFonts w:ascii="Times New Roman" w:hAnsi="Times New Roman" w:cs="Times New Roman"/>
          <w:sz w:val="24"/>
          <w:szCs w:val="24"/>
        </w:rPr>
        <w:t xml:space="preserve">– </w:t>
      </w:r>
      <w:r w:rsidR="00B22849">
        <w:rPr>
          <w:rFonts w:ascii="Times New Roman" w:hAnsi="Times New Roman" w:cs="Times New Roman"/>
          <w:sz w:val="24"/>
          <w:szCs w:val="24"/>
        </w:rPr>
        <w:t>Смолян.</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Достъп до регистрите с лични данни, обработвани от </w:t>
      </w:r>
      <w:r w:rsidR="007B3D0E" w:rsidRPr="00AC1B59">
        <w:rPr>
          <w:rFonts w:ascii="Times New Roman" w:hAnsi="Times New Roman" w:cs="Times New Roman"/>
          <w:sz w:val="24"/>
          <w:szCs w:val="24"/>
        </w:rPr>
        <w:t>ОС</w:t>
      </w:r>
      <w:r w:rsidRPr="00AC1B59">
        <w:rPr>
          <w:rFonts w:ascii="Times New Roman" w:hAnsi="Times New Roman" w:cs="Times New Roman"/>
          <w:sz w:val="24"/>
          <w:szCs w:val="24"/>
        </w:rPr>
        <w:t xml:space="preserve">, имат само служители, в чиито длъжностни характеристики е определено задължение за обработване на данните, при спазване на принципа „Необходимост да знае” или на които е поставена конкретна задача.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4. Личните данни се събират само за конкретни цели, в съответствие с нормативните изисквания към </w:t>
      </w:r>
      <w:r w:rsidR="007B3D0E" w:rsidRPr="00AC1B59">
        <w:rPr>
          <w:rFonts w:ascii="Times New Roman" w:hAnsi="Times New Roman" w:cs="Times New Roman"/>
          <w:sz w:val="24"/>
          <w:szCs w:val="24"/>
        </w:rPr>
        <w:t>ОС</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5. Сроковете за съхранение на личните данни от различните регистри е определен в утвърдената Номенклатура на делата със срокове за съхранение в </w:t>
      </w:r>
      <w:r w:rsidR="00061571"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6. Личните данни на хартиен носител се съхраняват в определените за целта служебни помещения в сградата на </w:t>
      </w:r>
      <w:r w:rsidR="007B3D0E" w:rsidRPr="00AC1B59">
        <w:rPr>
          <w:rFonts w:ascii="Times New Roman" w:hAnsi="Times New Roman" w:cs="Times New Roman"/>
          <w:sz w:val="24"/>
          <w:szCs w:val="24"/>
        </w:rPr>
        <w:t>ОС</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7. Архивирането на лични данни на хартиен носител се осъществява в съответствие с</w:t>
      </w:r>
      <w:r w:rsidR="00C45608" w:rsidRPr="00AC1B59">
        <w:rPr>
          <w:rFonts w:ascii="Times New Roman" w:hAnsi="Times New Roman" w:cs="Times New Roman"/>
          <w:sz w:val="24"/>
          <w:szCs w:val="24"/>
        </w:rPr>
        <w:t xml:space="preserve"> Вътрешните правила за работа на архива при </w:t>
      </w:r>
      <w:r w:rsidRPr="00AC1B59">
        <w:rPr>
          <w:rFonts w:ascii="Times New Roman" w:hAnsi="Times New Roman" w:cs="Times New Roman"/>
          <w:sz w:val="24"/>
          <w:szCs w:val="24"/>
        </w:rPr>
        <w:t xml:space="preserve">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8. Личните данни могат да бъдат размножавани и разпространявани от упълномощените служители само ако е необходимо за изпълнение на служебни задължения или ако са изискани по надлежния ред от държавни органи или упълномощени лица. </w:t>
      </w:r>
    </w:p>
    <w:p w:rsidR="00945BC7"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9. Временните документи, копия от документи и работни материали от регистрите, които са на хартиен носител и съдържат лични данни, се унищожават чрез машини за унищожаване на документи (</w:t>
      </w:r>
      <w:proofErr w:type="spellStart"/>
      <w:r w:rsidRPr="00AC1B59">
        <w:rPr>
          <w:rFonts w:ascii="Times New Roman" w:hAnsi="Times New Roman" w:cs="Times New Roman"/>
          <w:sz w:val="24"/>
          <w:szCs w:val="24"/>
        </w:rPr>
        <w:t>шредер</w:t>
      </w:r>
      <w:proofErr w:type="spellEnd"/>
      <w:r w:rsidRPr="00AC1B59">
        <w:rPr>
          <w:rFonts w:ascii="Times New Roman" w:hAnsi="Times New Roman" w:cs="Times New Roman"/>
          <w:sz w:val="24"/>
          <w:szCs w:val="24"/>
        </w:rPr>
        <w:t xml:space="preserve">). </w:t>
      </w:r>
    </w:p>
    <w:p w:rsidR="0089788D"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10.</w:t>
      </w:r>
      <w:r w:rsidR="009C776F" w:rsidRPr="00AC1B59">
        <w:rPr>
          <w:rFonts w:ascii="Times New Roman" w:hAnsi="Times New Roman" w:cs="Times New Roman"/>
          <w:sz w:val="24"/>
          <w:szCs w:val="24"/>
        </w:rPr>
        <w:t xml:space="preserve"> </w:t>
      </w:r>
      <w:r w:rsidRPr="00AC1B59">
        <w:rPr>
          <w:rFonts w:ascii="Times New Roman" w:hAnsi="Times New Roman" w:cs="Times New Roman"/>
          <w:sz w:val="24"/>
          <w:szCs w:val="24"/>
        </w:rPr>
        <w:t xml:space="preserve">След изтичане на срока за съхранение </w:t>
      </w:r>
      <w:r w:rsidR="00A664C7" w:rsidRPr="00AC1B59">
        <w:rPr>
          <w:rFonts w:ascii="Times New Roman" w:hAnsi="Times New Roman" w:cs="Times New Roman"/>
          <w:sz w:val="24"/>
          <w:szCs w:val="24"/>
        </w:rPr>
        <w:t xml:space="preserve">на </w:t>
      </w:r>
      <w:r w:rsidRPr="00AC1B59">
        <w:rPr>
          <w:rFonts w:ascii="Times New Roman" w:hAnsi="Times New Roman" w:cs="Times New Roman"/>
          <w:sz w:val="24"/>
          <w:szCs w:val="24"/>
        </w:rPr>
        <w:t xml:space="preserve">документите от регистрите същите се унищожават. Унищожението се извършва посредством няколко начина, определени в зависимост от наличните към момента на унищожението технически възможности (чрез разрязване с помощта на машина – </w:t>
      </w:r>
      <w:proofErr w:type="spellStart"/>
      <w:r w:rsidRPr="00AC1B59">
        <w:rPr>
          <w:rFonts w:ascii="Times New Roman" w:hAnsi="Times New Roman" w:cs="Times New Roman"/>
          <w:sz w:val="24"/>
          <w:szCs w:val="24"/>
        </w:rPr>
        <w:t>шредер</w:t>
      </w:r>
      <w:proofErr w:type="spellEnd"/>
      <w:r w:rsidRPr="00AC1B59">
        <w:rPr>
          <w:rFonts w:ascii="Times New Roman" w:hAnsi="Times New Roman" w:cs="Times New Roman"/>
          <w:sz w:val="24"/>
          <w:szCs w:val="24"/>
        </w:rPr>
        <w:t xml:space="preserve"> и/или чрез изгаряне или разрушаване (отваряне) на корпуса на носителя на данни и др.) </w:t>
      </w:r>
      <w:r w:rsidR="009C776F" w:rsidRPr="00AC1B59">
        <w:rPr>
          <w:rFonts w:ascii="Times New Roman" w:hAnsi="Times New Roman" w:cs="Times New Roman"/>
          <w:sz w:val="24"/>
          <w:szCs w:val="24"/>
        </w:rPr>
        <w:t xml:space="preserve">или </w:t>
      </w:r>
      <w:r w:rsidR="001A282A" w:rsidRPr="00AC1B59">
        <w:rPr>
          <w:rFonts w:ascii="Times New Roman" w:hAnsi="Times New Roman" w:cs="Times New Roman"/>
          <w:sz w:val="24"/>
          <w:szCs w:val="24"/>
        </w:rPr>
        <w:t>Окръжен съд – Смолян</w:t>
      </w:r>
      <w:r w:rsidR="009C776F" w:rsidRPr="00AC1B59">
        <w:rPr>
          <w:rFonts w:ascii="Times New Roman" w:hAnsi="Times New Roman" w:cs="Times New Roman"/>
          <w:sz w:val="24"/>
          <w:szCs w:val="24"/>
        </w:rPr>
        <w:t xml:space="preserve"> възлага на изпълнител тези действия с договор </w:t>
      </w:r>
      <w:r w:rsidR="00975F15" w:rsidRPr="00AC1B59">
        <w:rPr>
          <w:rFonts w:ascii="Times New Roman" w:hAnsi="Times New Roman" w:cs="Times New Roman"/>
          <w:sz w:val="24"/>
          <w:szCs w:val="24"/>
        </w:rPr>
        <w:t>и сключва споразумение относно условията за обработване и защита на личните данни с изпълнителя,</w:t>
      </w:r>
      <w:r w:rsidR="00A664C7" w:rsidRPr="00AC1B59">
        <w:rPr>
          <w:rFonts w:ascii="Times New Roman" w:hAnsi="Times New Roman" w:cs="Times New Roman"/>
          <w:b/>
          <w:color w:val="FF0000"/>
          <w:sz w:val="24"/>
          <w:szCs w:val="24"/>
        </w:rPr>
        <w:t xml:space="preserve"> </w:t>
      </w:r>
      <w:r w:rsidR="00A664C7" w:rsidRPr="00AC1B59">
        <w:rPr>
          <w:rFonts w:ascii="Times New Roman" w:hAnsi="Times New Roman" w:cs="Times New Roman"/>
          <w:sz w:val="24"/>
          <w:szCs w:val="24"/>
        </w:rPr>
        <w:t xml:space="preserve">за което се съставят съответните </w:t>
      </w:r>
      <w:proofErr w:type="spellStart"/>
      <w:r w:rsidR="00A664C7" w:rsidRPr="00AC1B59">
        <w:rPr>
          <w:rFonts w:ascii="Times New Roman" w:hAnsi="Times New Roman" w:cs="Times New Roman"/>
          <w:sz w:val="24"/>
          <w:szCs w:val="24"/>
        </w:rPr>
        <w:t>приемо-предавателни</w:t>
      </w:r>
      <w:proofErr w:type="spellEnd"/>
      <w:r w:rsidR="00A664C7" w:rsidRPr="00AC1B59">
        <w:rPr>
          <w:rFonts w:ascii="Times New Roman" w:hAnsi="Times New Roman" w:cs="Times New Roman"/>
          <w:sz w:val="24"/>
          <w:szCs w:val="24"/>
        </w:rPr>
        <w:t xml:space="preserve"> протоколи и актове за унищожаване</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iCs/>
          <w:sz w:val="24"/>
          <w:szCs w:val="24"/>
        </w:rPr>
        <w:lastRenderedPageBreak/>
        <w:t xml:space="preserve">Защита на автоматизираните информационни системи и/или мрежи </w:t>
      </w:r>
    </w:p>
    <w:p w:rsidR="009F1930" w:rsidRPr="00AC1B59" w:rsidRDefault="006C14E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en-US"/>
        </w:rPr>
        <w:t>36</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 xml:space="preserve">Защитата на автоматизирани информационни системи и мрежи се осъществява при спазване на следните мерки: </w:t>
      </w:r>
    </w:p>
    <w:p w:rsidR="00945BC7"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1. При работа с данните от регистрите, поддържани от </w:t>
      </w:r>
      <w:r w:rsidR="001A282A" w:rsidRPr="00AC1B59">
        <w:rPr>
          <w:rFonts w:ascii="Times New Roman" w:hAnsi="Times New Roman" w:cs="Times New Roman"/>
          <w:sz w:val="24"/>
          <w:szCs w:val="24"/>
        </w:rPr>
        <w:t>Окръжен съд – Смолян</w:t>
      </w:r>
      <w:r w:rsidRPr="00AC1B59">
        <w:rPr>
          <w:rFonts w:ascii="Times New Roman" w:hAnsi="Times New Roman" w:cs="Times New Roman"/>
          <w:sz w:val="24"/>
          <w:szCs w:val="24"/>
        </w:rPr>
        <w:t xml:space="preserve"> се използват съответните софтуерни продукти за обработване. Данните се въвеждат в база данни и се съхраняват на сървър. Всеки служител</w:t>
      </w:r>
      <w:r w:rsidR="00A664C7" w:rsidRPr="00AC1B59">
        <w:rPr>
          <w:rFonts w:ascii="Times New Roman" w:hAnsi="Times New Roman" w:cs="Times New Roman"/>
          <w:sz w:val="24"/>
          <w:szCs w:val="24"/>
        </w:rPr>
        <w:t>, имащ право на достъп до регистър с лични данни,</w:t>
      </w:r>
      <w:r w:rsidRPr="00AC1B59">
        <w:rPr>
          <w:rFonts w:ascii="Times New Roman" w:hAnsi="Times New Roman" w:cs="Times New Roman"/>
          <w:sz w:val="24"/>
          <w:szCs w:val="24"/>
        </w:rPr>
        <w:t xml:space="preserve"> има личен профил (потребителско име и парола), с определени съобразно задълженията му права и нива на достъп. Дефинирани са и уникални потребителски имена и пароли за стартиране на операционната си</w:t>
      </w:r>
      <w:r w:rsidR="00945BC7" w:rsidRPr="00AC1B59">
        <w:rPr>
          <w:rFonts w:ascii="Times New Roman" w:hAnsi="Times New Roman" w:cs="Times New Roman"/>
          <w:sz w:val="24"/>
          <w:szCs w:val="24"/>
        </w:rPr>
        <w:t xml:space="preserve">стема на всеки един компютър.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Администраторът създава и поддържа стандартни и сигурни конфигурации за всяка компютърна и мрежова платформа, с която оперира, което включва стандартни и базови конфигурации за защита на операционната система, защитни стени, рутери и мрежови устройства. За защита на данните е инсталирана антивирусна програма и се извършва периодична профилактика на софтуера и системните файлове.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За всички компютърни конфигурации, сървъри и комуникационни средства, от които зависи правилното поддържане на базите данни, са осигурени непрекъсваеми </w:t>
      </w:r>
      <w:proofErr w:type="spellStart"/>
      <w:r w:rsidRPr="00AC1B59">
        <w:rPr>
          <w:rFonts w:ascii="Times New Roman" w:hAnsi="Times New Roman" w:cs="Times New Roman"/>
          <w:sz w:val="24"/>
          <w:szCs w:val="24"/>
        </w:rPr>
        <w:t>ток</w:t>
      </w:r>
      <w:r w:rsidR="009C776F" w:rsidRPr="00AC1B59">
        <w:rPr>
          <w:rFonts w:ascii="Times New Roman" w:hAnsi="Times New Roman" w:cs="Times New Roman"/>
          <w:sz w:val="24"/>
          <w:szCs w:val="24"/>
        </w:rPr>
        <w:t>оз</w:t>
      </w:r>
      <w:r w:rsidRPr="00AC1B59">
        <w:rPr>
          <w:rFonts w:ascii="Times New Roman" w:hAnsi="Times New Roman" w:cs="Times New Roman"/>
          <w:sz w:val="24"/>
          <w:szCs w:val="24"/>
        </w:rPr>
        <w:t>ахранващи</w:t>
      </w:r>
      <w:proofErr w:type="spellEnd"/>
      <w:r w:rsidRPr="00AC1B59">
        <w:rPr>
          <w:rFonts w:ascii="Times New Roman" w:hAnsi="Times New Roman" w:cs="Times New Roman"/>
          <w:sz w:val="24"/>
          <w:szCs w:val="24"/>
        </w:rPr>
        <w:t xml:space="preserve"> устройства (UPS). </w:t>
      </w:r>
    </w:p>
    <w:p w:rsidR="005672F2"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4. В помещенията, в които са разположени компютърни и комуникационни средства, е осигурено заключване на помещенията, система за ограничаване на достъпа, сигнално-охранителна система.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5. Организационни мерки за гарантиране нивото на сигурност: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а) Охрана на </w:t>
      </w:r>
      <w:r w:rsidR="005672F2" w:rsidRPr="00AC1B59">
        <w:rPr>
          <w:rFonts w:ascii="Times New Roman" w:hAnsi="Times New Roman" w:cs="Times New Roman"/>
          <w:sz w:val="24"/>
          <w:szCs w:val="24"/>
        </w:rPr>
        <w:t>Съдебната палата, където се помеща</w:t>
      </w:r>
      <w:r w:rsidR="009C776F" w:rsidRPr="00AC1B59">
        <w:rPr>
          <w:rFonts w:ascii="Times New Roman" w:hAnsi="Times New Roman" w:cs="Times New Roman"/>
          <w:sz w:val="24"/>
          <w:szCs w:val="24"/>
        </w:rPr>
        <w:t xml:space="preserve">ват помещенията на Окръжен съд  – </w:t>
      </w:r>
      <w:r w:rsidR="004C2840">
        <w:rPr>
          <w:rFonts w:ascii="Times New Roman" w:hAnsi="Times New Roman" w:cs="Times New Roman"/>
          <w:sz w:val="24"/>
          <w:szCs w:val="24"/>
        </w:rPr>
        <w:t>Смолян</w:t>
      </w:r>
      <w:r w:rsidRPr="00AC1B59">
        <w:rPr>
          <w:rFonts w:ascii="Times New Roman" w:hAnsi="Times New Roman" w:cs="Times New Roman"/>
          <w:sz w:val="24"/>
          <w:szCs w:val="24"/>
        </w:rPr>
        <w:t xml:space="preserve"> е денонощна и с</w:t>
      </w:r>
      <w:r w:rsidR="009C776F" w:rsidRPr="00AC1B59">
        <w:rPr>
          <w:rFonts w:ascii="Times New Roman" w:hAnsi="Times New Roman" w:cs="Times New Roman"/>
          <w:sz w:val="24"/>
          <w:szCs w:val="24"/>
        </w:rPr>
        <w:t>е осъществява от</w:t>
      </w:r>
      <w:r w:rsidR="004C2840">
        <w:rPr>
          <w:rFonts w:ascii="Times New Roman" w:hAnsi="Times New Roman" w:cs="Times New Roman"/>
          <w:sz w:val="24"/>
          <w:szCs w:val="24"/>
        </w:rPr>
        <w:t xml:space="preserve"> МП ГД „Охрана“</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б) Забранено е използването на преносими лични носители на данни.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в) Работните компютърни конфигурации, както и цялата IT инфраструктура, включително и достъпът до интернет</w:t>
      </w:r>
      <w:r w:rsidR="005672F2" w:rsidRPr="00AC1B59">
        <w:rPr>
          <w:rFonts w:ascii="Times New Roman" w:hAnsi="Times New Roman" w:cs="Times New Roman"/>
          <w:sz w:val="24"/>
          <w:szCs w:val="24"/>
        </w:rPr>
        <w:t xml:space="preserve"> са ограничени и</w:t>
      </w:r>
      <w:r w:rsidRPr="00AC1B59">
        <w:rPr>
          <w:rFonts w:ascii="Times New Roman" w:hAnsi="Times New Roman" w:cs="Times New Roman"/>
          <w:sz w:val="24"/>
          <w:szCs w:val="24"/>
        </w:rPr>
        <w:t xml:space="preserve"> се използват единствено за служебни цели.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г) При ремонт на компютърна техника, на която се съхраняват лични данни, предоставянето й на сервизната организация се извършва без устройствата, на които се съхраняват лични данни. </w:t>
      </w:r>
    </w:p>
    <w:p w:rsidR="001E05CA" w:rsidRPr="00AC1B59" w:rsidRDefault="0057166D"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6</w:t>
      </w:r>
      <w:r w:rsidR="009F1930" w:rsidRPr="00AC1B59">
        <w:rPr>
          <w:rFonts w:ascii="Times New Roman" w:hAnsi="Times New Roman" w:cs="Times New Roman"/>
          <w:sz w:val="24"/>
          <w:szCs w:val="24"/>
        </w:rPr>
        <w:t>. Отдалечен достъп до данни от регистрите се осъществява само от обработващи лични дан</w:t>
      </w:r>
      <w:r w:rsidR="001E05CA" w:rsidRPr="00AC1B59">
        <w:rPr>
          <w:rFonts w:ascii="Times New Roman" w:hAnsi="Times New Roman" w:cs="Times New Roman"/>
          <w:sz w:val="24"/>
          <w:szCs w:val="24"/>
        </w:rPr>
        <w:t xml:space="preserve">ни, с които  </w:t>
      </w:r>
      <w:r w:rsidR="001A282A" w:rsidRPr="00AC1B59">
        <w:rPr>
          <w:rFonts w:ascii="Times New Roman" w:hAnsi="Times New Roman" w:cs="Times New Roman"/>
          <w:sz w:val="24"/>
          <w:szCs w:val="24"/>
        </w:rPr>
        <w:t>Окръжен съд – Смолян</w:t>
      </w:r>
      <w:r w:rsidR="009F1930" w:rsidRPr="00AC1B59">
        <w:rPr>
          <w:rFonts w:ascii="Times New Roman" w:hAnsi="Times New Roman" w:cs="Times New Roman"/>
          <w:sz w:val="24"/>
          <w:szCs w:val="24"/>
        </w:rPr>
        <w:t xml:space="preserve"> има сключен договор.</w:t>
      </w:r>
      <w:r w:rsidR="005672F2" w:rsidRPr="00AC1B59">
        <w:rPr>
          <w:rFonts w:ascii="Times New Roman" w:hAnsi="Times New Roman" w:cs="Times New Roman"/>
          <w:sz w:val="24"/>
          <w:szCs w:val="24"/>
        </w:rPr>
        <w:t xml:space="preserve"> </w:t>
      </w:r>
    </w:p>
    <w:p w:rsidR="00B615E8" w:rsidRPr="00AC1B59" w:rsidRDefault="00B615E8"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F1930" w:rsidRPr="00AC1B59" w:rsidRDefault="00B22849"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lang w:val="en-US"/>
        </w:rPr>
        <w:t>I</w:t>
      </w:r>
      <w:r w:rsidR="009F1930" w:rsidRPr="00AC1B59">
        <w:rPr>
          <w:rFonts w:ascii="Times New Roman" w:hAnsi="Times New Roman" w:cs="Times New Roman"/>
          <w:b/>
          <w:bCs/>
          <w:sz w:val="24"/>
          <w:szCs w:val="24"/>
        </w:rPr>
        <w:t xml:space="preserve">X. Оценка на въздействието върху защитата на данните </w:t>
      </w:r>
    </w:p>
    <w:p w:rsidR="009F1930" w:rsidRPr="00AC1B59" w:rsidRDefault="0057166D"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Чл. </w:t>
      </w:r>
      <w:r w:rsidR="006C14E5">
        <w:rPr>
          <w:rFonts w:ascii="Times New Roman" w:hAnsi="Times New Roman" w:cs="Times New Roman"/>
          <w:b/>
          <w:bCs/>
          <w:sz w:val="24"/>
          <w:szCs w:val="24"/>
          <w:lang w:val="en-US"/>
        </w:rPr>
        <w:t>3</w:t>
      </w:r>
      <w:r w:rsidR="00B22849">
        <w:rPr>
          <w:rFonts w:ascii="Times New Roman" w:hAnsi="Times New Roman" w:cs="Times New Roman"/>
          <w:b/>
          <w:bCs/>
          <w:sz w:val="24"/>
          <w:szCs w:val="24"/>
          <w:lang w:val="en-US"/>
        </w:rPr>
        <w:t>7</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 xml:space="preserve">(1) Оценка на въздействието се извършва, когато това се изисква съгласно приложимото законодателство и с оглед на риска за физическите лица и естеството на обработка на лични данни, извършвана от </w:t>
      </w:r>
      <w:r w:rsidR="001A282A" w:rsidRPr="00AC1B59">
        <w:rPr>
          <w:rFonts w:ascii="Times New Roman" w:hAnsi="Times New Roman" w:cs="Times New Roman"/>
          <w:sz w:val="24"/>
          <w:szCs w:val="24"/>
        </w:rPr>
        <w:t>Окръжен съд – Смолян</w:t>
      </w:r>
      <w:r w:rsidR="009F1930" w:rsidRPr="00AC1B59">
        <w:rPr>
          <w:rFonts w:ascii="Times New Roman" w:hAnsi="Times New Roman" w:cs="Times New Roman"/>
          <w:sz w:val="24"/>
          <w:szCs w:val="24"/>
        </w:rPr>
        <w:t xml:space="preserve">. Оценка на въздействието се извършва за високорискови дейности по обработване.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Оценка на въздействието е необходимо при: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1. първоначалното въвеждане на нови технологии;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автоматизирано обработване, включително профилиране или автоматизирано вземане на решения;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обработване на чувствителни лични данни в голям мащаб;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4. мащабно, систематично наблюдение на публично обществена зона</w:t>
      </w:r>
      <w:r w:rsidR="00E50E01" w:rsidRPr="00AC1B59">
        <w:rPr>
          <w:rFonts w:ascii="Times New Roman" w:hAnsi="Times New Roman" w:cs="Times New Roman"/>
          <w:sz w:val="24"/>
          <w:szCs w:val="24"/>
        </w:rPr>
        <w:t>;</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5. други операции по обработване, съдържащи се в списък на надзорния орган по чл. 35, </w:t>
      </w:r>
      <w:proofErr w:type="spellStart"/>
      <w:r w:rsidRPr="00AC1B59">
        <w:rPr>
          <w:rFonts w:ascii="Times New Roman" w:hAnsi="Times New Roman" w:cs="Times New Roman"/>
          <w:sz w:val="24"/>
          <w:szCs w:val="24"/>
        </w:rPr>
        <w:t>пар</w:t>
      </w:r>
      <w:proofErr w:type="spellEnd"/>
      <w:r w:rsidRPr="00AC1B59">
        <w:rPr>
          <w:rFonts w:ascii="Times New Roman" w:hAnsi="Times New Roman" w:cs="Times New Roman"/>
          <w:sz w:val="24"/>
          <w:szCs w:val="24"/>
        </w:rPr>
        <w:t xml:space="preserve">. 4 от Регламент (ЕС) 2016/679.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Оценката на риска съдържа най-малко: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1.</w:t>
      </w:r>
      <w:r w:rsidR="00E50E01" w:rsidRPr="00AC1B59">
        <w:rPr>
          <w:rFonts w:ascii="Times New Roman" w:hAnsi="Times New Roman" w:cs="Times New Roman"/>
          <w:sz w:val="24"/>
          <w:szCs w:val="24"/>
        </w:rPr>
        <w:t xml:space="preserve"> </w:t>
      </w:r>
      <w:r w:rsidRPr="00AC1B59">
        <w:rPr>
          <w:rFonts w:ascii="Times New Roman" w:hAnsi="Times New Roman" w:cs="Times New Roman"/>
          <w:sz w:val="24"/>
          <w:szCs w:val="24"/>
        </w:rPr>
        <w:t xml:space="preserve">системен опис на предвидените операции по обработване и целите на обработването, включително, ако е приложимо, преследвания от администратора законен интерес;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lastRenderedPageBreak/>
        <w:t>2.</w:t>
      </w:r>
      <w:r w:rsidR="00E50E01" w:rsidRPr="00AC1B59">
        <w:rPr>
          <w:rFonts w:ascii="Times New Roman" w:hAnsi="Times New Roman" w:cs="Times New Roman"/>
          <w:sz w:val="24"/>
          <w:szCs w:val="24"/>
        </w:rPr>
        <w:t xml:space="preserve"> </w:t>
      </w:r>
      <w:r w:rsidRPr="00AC1B59">
        <w:rPr>
          <w:rFonts w:ascii="Times New Roman" w:hAnsi="Times New Roman" w:cs="Times New Roman"/>
          <w:sz w:val="24"/>
          <w:szCs w:val="24"/>
        </w:rPr>
        <w:t xml:space="preserve">оценка на необходимостта и пропорционалността на операциите по обработване по отношение на целите; </w:t>
      </w:r>
    </w:p>
    <w:p w:rsidR="00945BC7"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 оценка на рисковете за правата и своб</w:t>
      </w:r>
      <w:r w:rsidR="00945BC7" w:rsidRPr="00AC1B59">
        <w:rPr>
          <w:rFonts w:ascii="Times New Roman" w:hAnsi="Times New Roman" w:cs="Times New Roman"/>
          <w:sz w:val="24"/>
          <w:szCs w:val="24"/>
        </w:rPr>
        <w:t xml:space="preserve">одите на субектите на данни;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4. мерките, предвидени за справяне с рисковете, включително гаранциите, мерките за сигурност и механизмите за осигуряване на защитата на личните данни и за демонстриране на спазването на настоящия регламент, като се вземат предвид правата и законните интереси на субектите на данни и на други заинтересовани лица.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(4) При извършването на оценката на въздействието се иска становището на длъжностното лице по защита на данните.</w:t>
      </w:r>
      <w:r w:rsidR="005672F2"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(5) Ако извършената оценката на въздействието покаже, че обработването ще породи висок риск, ако администраторът не предприеме мерки за ограничаване на риска, следва да се извърши консултация с Комисия по защита на личните данни преди планираното обработване. </w:t>
      </w:r>
    </w:p>
    <w:p w:rsidR="00E50E01" w:rsidRPr="00AC1B59" w:rsidRDefault="00E50E01"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F1930" w:rsidRPr="00AC1B59" w:rsidRDefault="006865C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X</w:t>
      </w:r>
      <w:r w:rsidR="009F1930" w:rsidRPr="00AC1B59">
        <w:rPr>
          <w:rFonts w:ascii="Times New Roman" w:hAnsi="Times New Roman" w:cs="Times New Roman"/>
          <w:b/>
          <w:bCs/>
          <w:sz w:val="24"/>
          <w:szCs w:val="24"/>
        </w:rPr>
        <w:t xml:space="preserve">. Процедура по докладване и управление на инциденти </w:t>
      </w:r>
    </w:p>
    <w:p w:rsidR="009F1930" w:rsidRPr="00AC1B59" w:rsidRDefault="006865C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Чл. </w:t>
      </w:r>
      <w:r w:rsidR="00B22849">
        <w:rPr>
          <w:rFonts w:ascii="Times New Roman" w:hAnsi="Times New Roman" w:cs="Times New Roman"/>
          <w:b/>
          <w:bCs/>
          <w:sz w:val="24"/>
          <w:szCs w:val="24"/>
          <w:lang w:val="en-US"/>
        </w:rPr>
        <w:t>38</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 xml:space="preserve">(1) При регистриране на неправомерен достъп/нарушение на сигурността до информационните масиви за лични данни, или при друго нарушение на сигурността на личните данни по смисъла на чл. 4, т. 12 от Регламент (ЕС) 2016/679, служителят, констатирал това нарушение/инцидент, незабавно докладва за това на прекия си ръководител, който от своя страна е длъжен своевременно да информира длъжностното лице по защита на данните за инцидента.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(2) Уведомяването за инцидент се извършва писмено, по електронен път или по друг начин, който п</w:t>
      </w:r>
      <w:r w:rsidR="005672F2" w:rsidRPr="00AC1B59">
        <w:rPr>
          <w:rFonts w:ascii="Times New Roman" w:hAnsi="Times New Roman" w:cs="Times New Roman"/>
          <w:sz w:val="24"/>
          <w:szCs w:val="24"/>
        </w:rPr>
        <w:t>оз</w:t>
      </w:r>
      <w:r w:rsidRPr="00AC1B59">
        <w:rPr>
          <w:rFonts w:ascii="Times New Roman" w:hAnsi="Times New Roman" w:cs="Times New Roman"/>
          <w:sz w:val="24"/>
          <w:szCs w:val="24"/>
        </w:rPr>
        <w:t xml:space="preserve">волява да се установи извършването му.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(3)Длъжностното лице писмено уведомява за инцидента администратора, като му предоставя наличната информация относно характера на инцидента, времето на установяване, вида на щетите, предприетите мерки за ограничаване на щетите.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(4) След уведомяването по ал. 3 администраторът</w:t>
      </w:r>
      <w:r w:rsidR="005672F2" w:rsidRPr="00AC1B59">
        <w:rPr>
          <w:rFonts w:ascii="Times New Roman" w:hAnsi="Times New Roman" w:cs="Times New Roman"/>
          <w:sz w:val="24"/>
          <w:szCs w:val="24"/>
        </w:rPr>
        <w:t>,</w:t>
      </w:r>
      <w:r w:rsidRPr="00AC1B59">
        <w:rPr>
          <w:rFonts w:ascii="Times New Roman" w:hAnsi="Times New Roman" w:cs="Times New Roman"/>
          <w:sz w:val="24"/>
          <w:szCs w:val="24"/>
        </w:rPr>
        <w:t xml:space="preserve"> заедно с длъжностното лице по защита на данните</w:t>
      </w:r>
      <w:r w:rsidR="005672F2" w:rsidRPr="00AC1B59">
        <w:rPr>
          <w:rFonts w:ascii="Times New Roman" w:hAnsi="Times New Roman" w:cs="Times New Roman"/>
          <w:color w:val="00B050"/>
          <w:sz w:val="24"/>
          <w:szCs w:val="24"/>
        </w:rPr>
        <w:t xml:space="preserve"> </w:t>
      </w:r>
      <w:r w:rsidRPr="00AC1B59">
        <w:rPr>
          <w:rFonts w:ascii="Times New Roman" w:hAnsi="Times New Roman" w:cs="Times New Roman"/>
          <w:sz w:val="24"/>
          <w:szCs w:val="24"/>
        </w:rPr>
        <w:t>предприемат необходимите мерки за предотвратяване или намаляване на последиците от неправомерния достъп/нарушението на сигурността</w:t>
      </w:r>
      <w:r w:rsidR="005672F2" w:rsidRPr="00AC1B59">
        <w:rPr>
          <w:rFonts w:ascii="Times New Roman" w:hAnsi="Times New Roman" w:cs="Times New Roman"/>
          <w:sz w:val="24"/>
          <w:szCs w:val="24"/>
        </w:rPr>
        <w:t>,</w:t>
      </w:r>
      <w:r w:rsidRPr="00AC1B59">
        <w:rPr>
          <w:rFonts w:ascii="Times New Roman" w:hAnsi="Times New Roman" w:cs="Times New Roman"/>
          <w:sz w:val="24"/>
          <w:szCs w:val="24"/>
        </w:rPr>
        <w:t xml:space="preserve"> както и възможните мерки за възстановяване на данните. </w:t>
      </w:r>
    </w:p>
    <w:p w:rsidR="009F1930" w:rsidRPr="00AC1B59" w:rsidRDefault="006865C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Чл. </w:t>
      </w:r>
      <w:r w:rsidR="00B22849">
        <w:rPr>
          <w:rFonts w:ascii="Times New Roman" w:hAnsi="Times New Roman" w:cs="Times New Roman"/>
          <w:b/>
          <w:bCs/>
          <w:sz w:val="24"/>
          <w:szCs w:val="24"/>
          <w:lang w:val="en-US"/>
        </w:rPr>
        <w:t>39</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(1) В случай</w:t>
      </w:r>
      <w:r w:rsidR="005672F2" w:rsidRPr="00AC1B59">
        <w:rPr>
          <w:rFonts w:ascii="Times New Roman" w:hAnsi="Times New Roman" w:cs="Times New Roman"/>
          <w:sz w:val="24"/>
          <w:szCs w:val="24"/>
        </w:rPr>
        <w:t>,</w:t>
      </w:r>
      <w:r w:rsidR="009F1930" w:rsidRPr="00AC1B59">
        <w:rPr>
          <w:rFonts w:ascii="Times New Roman" w:hAnsi="Times New Roman" w:cs="Times New Roman"/>
          <w:sz w:val="24"/>
          <w:szCs w:val="24"/>
        </w:rPr>
        <w:t xml:space="preserve"> че нарушението на сигурността създава вероятност от риск за правата и свободите на физическите лица, чиито данни са засегнати, и след съгласуване с администратора, длъжностното лице по защита на личните данни, организира изпълнението на задължението на администратора за уведомяване на Комисията за защита на личните д</w:t>
      </w:r>
      <w:r w:rsidR="007304D1" w:rsidRPr="00AC1B59">
        <w:rPr>
          <w:rFonts w:ascii="Times New Roman" w:hAnsi="Times New Roman" w:cs="Times New Roman"/>
          <w:sz w:val="24"/>
          <w:szCs w:val="24"/>
        </w:rPr>
        <w:t>анни или Инспектората към Висшия съдебен съвет, когато осе касае до правораздавателната дейност.</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(2) Уведомяването на Комисията за защита на личните данни</w:t>
      </w:r>
      <w:r w:rsidR="007304D1" w:rsidRPr="00AC1B59">
        <w:rPr>
          <w:rFonts w:ascii="Times New Roman" w:hAnsi="Times New Roman" w:cs="Times New Roman"/>
          <w:sz w:val="24"/>
          <w:szCs w:val="24"/>
        </w:rPr>
        <w:t xml:space="preserve"> или ИВСС</w:t>
      </w:r>
      <w:r w:rsidRPr="00AC1B59">
        <w:rPr>
          <w:rFonts w:ascii="Times New Roman" w:hAnsi="Times New Roman" w:cs="Times New Roman"/>
          <w:sz w:val="24"/>
          <w:szCs w:val="24"/>
        </w:rPr>
        <w:t xml:space="preserve"> следва да се извърши без ненужно забавяне и когато това е осъществимо не по-късно от 72 часа след първоначалното узнаване на нарушението. </w:t>
      </w:r>
    </w:p>
    <w:p w:rsidR="009F1930" w:rsidRPr="00AC1B59" w:rsidRDefault="00E50E01"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(3</w:t>
      </w:r>
      <w:r w:rsidR="009F1930" w:rsidRPr="00AC1B59">
        <w:rPr>
          <w:rFonts w:ascii="Times New Roman" w:hAnsi="Times New Roman" w:cs="Times New Roman"/>
          <w:sz w:val="24"/>
          <w:szCs w:val="24"/>
        </w:rPr>
        <w:t>) Уведомлението до Комисията за защита на личните данни</w:t>
      </w:r>
      <w:r w:rsidR="007304D1" w:rsidRPr="00AC1B59">
        <w:rPr>
          <w:rFonts w:ascii="Times New Roman" w:hAnsi="Times New Roman" w:cs="Times New Roman"/>
          <w:sz w:val="24"/>
          <w:szCs w:val="24"/>
        </w:rPr>
        <w:t xml:space="preserve"> или Инспектора</w:t>
      </w:r>
      <w:r w:rsidR="00646FDE" w:rsidRPr="00AC1B59">
        <w:rPr>
          <w:rFonts w:ascii="Times New Roman" w:hAnsi="Times New Roman" w:cs="Times New Roman"/>
          <w:sz w:val="24"/>
          <w:szCs w:val="24"/>
        </w:rPr>
        <w:t>та</w:t>
      </w:r>
      <w:r w:rsidR="007304D1" w:rsidRPr="00AC1B59">
        <w:rPr>
          <w:rFonts w:ascii="Times New Roman" w:hAnsi="Times New Roman" w:cs="Times New Roman"/>
          <w:sz w:val="24"/>
          <w:szCs w:val="24"/>
        </w:rPr>
        <w:t xml:space="preserve"> към Висшия съдебен съвет</w:t>
      </w:r>
      <w:r w:rsidR="009F1930" w:rsidRPr="00AC1B59">
        <w:rPr>
          <w:rFonts w:ascii="Times New Roman" w:hAnsi="Times New Roman" w:cs="Times New Roman"/>
          <w:sz w:val="24"/>
          <w:szCs w:val="24"/>
        </w:rPr>
        <w:t xml:space="preserve"> съдържа следната информация: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1. описание на нарушението на сигурността, категориите и приблизителният брой на засегнатите субекти на данни и категориите и приблизителното количество на засегнатите записи на лични данни;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2. името и координатите за връзка на длъжностното лице по защита на личните данни</w:t>
      </w:r>
      <w:r w:rsidR="007304D1" w:rsidRPr="00AC1B59">
        <w:rPr>
          <w:rFonts w:ascii="Times New Roman" w:hAnsi="Times New Roman" w:cs="Times New Roman"/>
          <w:sz w:val="24"/>
          <w:szCs w:val="24"/>
        </w:rPr>
        <w:t xml:space="preserve"> (когато се уведомява КЗЛД)</w:t>
      </w:r>
      <w:r w:rsidRPr="00AC1B59">
        <w:rPr>
          <w:rFonts w:ascii="Times New Roman" w:hAnsi="Times New Roman" w:cs="Times New Roman"/>
          <w:sz w:val="24"/>
          <w:szCs w:val="24"/>
        </w:rPr>
        <w:t xml:space="preserve">;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описание на евентуалните последици от нарушението на сигурността;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4. описание на предприетите или предложените мерки за справяне с нарушението на сигурността, включително мерки за намаляване на евентуалните неблагоприятни последици.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(4) Когато има вероятност нарушението на сигурността на личните данни да породи висок риск за правата и свободите на физическит</w:t>
      </w:r>
      <w:r w:rsidR="00945BC7" w:rsidRPr="00AC1B59">
        <w:rPr>
          <w:rFonts w:ascii="Times New Roman" w:hAnsi="Times New Roman" w:cs="Times New Roman"/>
          <w:sz w:val="24"/>
          <w:szCs w:val="24"/>
        </w:rPr>
        <w:t xml:space="preserve">е лица, длъжностното лице по </w:t>
      </w:r>
      <w:r w:rsidRPr="00AC1B59">
        <w:rPr>
          <w:rFonts w:ascii="Times New Roman" w:hAnsi="Times New Roman" w:cs="Times New Roman"/>
          <w:sz w:val="24"/>
          <w:szCs w:val="24"/>
        </w:rPr>
        <w:t xml:space="preserve">защита на </w:t>
      </w:r>
      <w:r w:rsidRPr="00AC1B59">
        <w:rPr>
          <w:rFonts w:ascii="Times New Roman" w:hAnsi="Times New Roman" w:cs="Times New Roman"/>
          <w:sz w:val="24"/>
          <w:szCs w:val="24"/>
        </w:rPr>
        <w:lastRenderedPageBreak/>
        <w:t>личните данни, без ненужно забавяне, уведомява засег</w:t>
      </w:r>
      <w:r w:rsidR="007304D1" w:rsidRPr="00AC1B59">
        <w:rPr>
          <w:rFonts w:ascii="Times New Roman" w:hAnsi="Times New Roman" w:cs="Times New Roman"/>
          <w:sz w:val="24"/>
          <w:szCs w:val="24"/>
        </w:rPr>
        <w:t>натите физически лица, когато се отнася до административната дейност на съда.</w:t>
      </w:r>
    </w:p>
    <w:p w:rsidR="00FF49A5" w:rsidRPr="00AC1B59" w:rsidRDefault="00FF49A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F1930" w:rsidRPr="00AC1B59" w:rsidRDefault="008D3C37"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Чл. </w:t>
      </w:r>
      <w:r w:rsidR="006C14E5">
        <w:rPr>
          <w:rFonts w:ascii="Times New Roman" w:hAnsi="Times New Roman" w:cs="Times New Roman"/>
          <w:b/>
          <w:bCs/>
          <w:sz w:val="24"/>
          <w:szCs w:val="24"/>
          <w:lang w:val="en-US"/>
        </w:rPr>
        <w:t>4</w:t>
      </w:r>
      <w:r w:rsidR="00B22849">
        <w:rPr>
          <w:rFonts w:ascii="Times New Roman" w:hAnsi="Times New Roman" w:cs="Times New Roman"/>
          <w:b/>
          <w:bCs/>
          <w:sz w:val="24"/>
          <w:szCs w:val="24"/>
          <w:lang w:val="en-US"/>
        </w:rPr>
        <w:t>0</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Длъжностното лице по защита на личните данни води регистър за нарушенията на сигурността на данните,</w:t>
      </w:r>
      <w:r w:rsidR="007304D1" w:rsidRPr="00AC1B59">
        <w:rPr>
          <w:rFonts w:ascii="Times New Roman" w:hAnsi="Times New Roman" w:cs="Times New Roman"/>
          <w:sz w:val="24"/>
          <w:szCs w:val="24"/>
        </w:rPr>
        <w:t xml:space="preserve"> когато се от</w:t>
      </w:r>
      <w:r w:rsidR="00447FC4" w:rsidRPr="00AC1B59">
        <w:rPr>
          <w:rFonts w:ascii="Times New Roman" w:hAnsi="Times New Roman" w:cs="Times New Roman"/>
          <w:sz w:val="24"/>
          <w:szCs w:val="24"/>
        </w:rPr>
        <w:t>нася до ад</w:t>
      </w:r>
      <w:r w:rsidR="007304D1" w:rsidRPr="00AC1B59">
        <w:rPr>
          <w:rFonts w:ascii="Times New Roman" w:hAnsi="Times New Roman" w:cs="Times New Roman"/>
          <w:sz w:val="24"/>
          <w:szCs w:val="24"/>
        </w:rPr>
        <w:t>министративната дейност на съда,</w:t>
      </w:r>
      <w:r w:rsidR="009F1930" w:rsidRPr="00AC1B59">
        <w:rPr>
          <w:rFonts w:ascii="Times New Roman" w:hAnsi="Times New Roman" w:cs="Times New Roman"/>
          <w:sz w:val="24"/>
          <w:szCs w:val="24"/>
        </w:rPr>
        <w:t xml:space="preserve"> който съдържа следната информация: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1. дата на установяване на нарушението;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описание на нарушението </w:t>
      </w:r>
      <w:r w:rsidR="00B22849">
        <w:rPr>
          <w:rFonts w:ascii="Times New Roman" w:hAnsi="Times New Roman" w:cs="Times New Roman"/>
          <w:sz w:val="24"/>
          <w:szCs w:val="24"/>
          <w:lang w:val="en-US"/>
        </w:rPr>
        <w:t>-</w:t>
      </w:r>
      <w:r w:rsidRPr="00AC1B59">
        <w:rPr>
          <w:rFonts w:ascii="Times New Roman" w:hAnsi="Times New Roman" w:cs="Times New Roman"/>
          <w:sz w:val="24"/>
          <w:szCs w:val="24"/>
        </w:rPr>
        <w:t xml:space="preserve"> източник, вид и мащаб на засегнатите данни, причина за нарушението (ако е приложимо);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описание на извършените уведомявания: уведомяване на Комисия за защита на личните данни и засегнатите лица, ако е било извършено; </w:t>
      </w:r>
    </w:p>
    <w:p w:rsidR="00945BC7"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4. предприети мерки за предотвратяване и ограничаване на негативни последици за субектите на данни; </w:t>
      </w: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5. предприети мерки за ограничаване на възможността от </w:t>
      </w:r>
      <w:proofErr w:type="spellStart"/>
      <w:r w:rsidRPr="00AC1B59">
        <w:rPr>
          <w:rFonts w:ascii="Times New Roman" w:hAnsi="Times New Roman" w:cs="Times New Roman"/>
          <w:sz w:val="24"/>
          <w:szCs w:val="24"/>
        </w:rPr>
        <w:t>последващи</w:t>
      </w:r>
      <w:proofErr w:type="spellEnd"/>
      <w:r w:rsidRPr="00AC1B59">
        <w:rPr>
          <w:rFonts w:ascii="Times New Roman" w:hAnsi="Times New Roman" w:cs="Times New Roman"/>
          <w:sz w:val="24"/>
          <w:szCs w:val="24"/>
        </w:rPr>
        <w:t xml:space="preserve"> нарушения на сигурността. </w:t>
      </w:r>
    </w:p>
    <w:p w:rsidR="00945BC7" w:rsidRPr="00AC1B59" w:rsidRDefault="006C14E5"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sz w:val="24"/>
          <w:szCs w:val="24"/>
        </w:rPr>
        <w:t xml:space="preserve">Чл. </w:t>
      </w:r>
      <w:r>
        <w:rPr>
          <w:rFonts w:ascii="Times New Roman" w:hAnsi="Times New Roman" w:cs="Times New Roman"/>
          <w:b/>
          <w:sz w:val="24"/>
          <w:szCs w:val="24"/>
          <w:lang w:val="en-US"/>
        </w:rPr>
        <w:t>4</w:t>
      </w:r>
      <w:r w:rsidR="00B22849">
        <w:rPr>
          <w:rFonts w:ascii="Times New Roman" w:hAnsi="Times New Roman" w:cs="Times New Roman"/>
          <w:b/>
          <w:sz w:val="24"/>
          <w:szCs w:val="24"/>
          <w:lang w:val="en-US"/>
        </w:rPr>
        <w:t>1</w:t>
      </w:r>
      <w:r w:rsidR="008D5F64" w:rsidRPr="00AC1B59">
        <w:rPr>
          <w:rFonts w:ascii="Times New Roman" w:hAnsi="Times New Roman" w:cs="Times New Roman"/>
          <w:b/>
          <w:sz w:val="24"/>
          <w:szCs w:val="24"/>
        </w:rPr>
        <w:t>.</w:t>
      </w:r>
      <w:r w:rsidR="00447FC4" w:rsidRPr="00AC1B59">
        <w:rPr>
          <w:rFonts w:ascii="Times New Roman" w:hAnsi="Times New Roman" w:cs="Times New Roman"/>
          <w:b/>
          <w:sz w:val="24"/>
          <w:szCs w:val="24"/>
        </w:rPr>
        <w:t xml:space="preserve"> </w:t>
      </w:r>
      <w:r w:rsidR="006A62B6">
        <w:rPr>
          <w:rFonts w:ascii="Times New Roman" w:hAnsi="Times New Roman" w:cs="Times New Roman"/>
          <w:b/>
          <w:sz w:val="24"/>
          <w:szCs w:val="24"/>
        </w:rPr>
        <w:t>С</w:t>
      </w:r>
      <w:r w:rsidR="006A62B6">
        <w:rPr>
          <w:rFonts w:ascii="Times New Roman" w:hAnsi="Times New Roman" w:cs="Times New Roman"/>
          <w:sz w:val="24"/>
          <w:szCs w:val="24"/>
        </w:rPr>
        <w:t>ъдебният</w:t>
      </w:r>
      <w:r w:rsidR="008D5F64" w:rsidRPr="00AC1B59">
        <w:rPr>
          <w:rFonts w:ascii="Times New Roman" w:hAnsi="Times New Roman" w:cs="Times New Roman"/>
          <w:sz w:val="24"/>
          <w:szCs w:val="24"/>
        </w:rPr>
        <w:t xml:space="preserve"> помощник</w:t>
      </w:r>
      <w:r w:rsidR="00447FC4" w:rsidRPr="00AC1B59">
        <w:rPr>
          <w:rFonts w:ascii="Times New Roman" w:hAnsi="Times New Roman" w:cs="Times New Roman"/>
          <w:sz w:val="24"/>
          <w:szCs w:val="24"/>
        </w:rPr>
        <w:t xml:space="preserve"> води регистър за нарушенията на сигурността на данните, свързани с правораздавателната дейност на съда, който съдържа следната информация:</w:t>
      </w:r>
    </w:p>
    <w:p w:rsidR="00447FC4" w:rsidRPr="00AC1B59" w:rsidRDefault="00447FC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1. дата на установяване на нарушението; </w:t>
      </w:r>
    </w:p>
    <w:p w:rsidR="00447FC4" w:rsidRPr="00AC1B59" w:rsidRDefault="00447FC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2. описание на нарушението </w:t>
      </w:r>
      <w:r w:rsidR="006A62B6">
        <w:rPr>
          <w:rFonts w:ascii="Times New Roman" w:hAnsi="Times New Roman" w:cs="Times New Roman"/>
          <w:sz w:val="24"/>
          <w:szCs w:val="24"/>
          <w:lang w:val="en-US"/>
        </w:rPr>
        <w:t>-</w:t>
      </w:r>
      <w:r w:rsidRPr="00AC1B59">
        <w:rPr>
          <w:rFonts w:ascii="Times New Roman" w:hAnsi="Times New Roman" w:cs="Times New Roman"/>
          <w:sz w:val="24"/>
          <w:szCs w:val="24"/>
        </w:rPr>
        <w:t xml:space="preserve"> източник, вид и мащаб на засегнатите данни, причина за нарушението (ако е приложимо); </w:t>
      </w:r>
    </w:p>
    <w:p w:rsidR="00447FC4" w:rsidRPr="00AC1B59" w:rsidRDefault="00447FC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3. описание на извършените уведомявания: уведомяване на Инспектората към Висшия съдебен съвет и засегнатите лица, ако е било извършено; </w:t>
      </w:r>
    </w:p>
    <w:p w:rsidR="00447FC4" w:rsidRPr="00AC1B59" w:rsidRDefault="00447FC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4. предприети мерки за предотвратяване и ограничаване на негативни последици за субектите на данни; </w:t>
      </w:r>
    </w:p>
    <w:p w:rsidR="00447FC4" w:rsidRPr="00AC1B59" w:rsidRDefault="00447FC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sz w:val="24"/>
          <w:szCs w:val="24"/>
        </w:rPr>
        <w:t xml:space="preserve">5. предприети мерки за ограничаване на възможността от </w:t>
      </w:r>
      <w:proofErr w:type="spellStart"/>
      <w:r w:rsidRPr="00AC1B59">
        <w:rPr>
          <w:rFonts w:ascii="Times New Roman" w:hAnsi="Times New Roman" w:cs="Times New Roman"/>
          <w:sz w:val="24"/>
          <w:szCs w:val="24"/>
        </w:rPr>
        <w:t>последващи</w:t>
      </w:r>
      <w:proofErr w:type="spellEnd"/>
      <w:r w:rsidRPr="00AC1B59">
        <w:rPr>
          <w:rFonts w:ascii="Times New Roman" w:hAnsi="Times New Roman" w:cs="Times New Roman"/>
          <w:sz w:val="24"/>
          <w:szCs w:val="24"/>
        </w:rPr>
        <w:t xml:space="preserve"> нарушения на сигурността. </w:t>
      </w:r>
    </w:p>
    <w:p w:rsidR="00447FC4" w:rsidRPr="00AC1B59" w:rsidRDefault="00447FC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9F1930" w:rsidRPr="00AC1B59" w:rsidRDefault="009F1930"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ДОПЪЛНИТЕЛНИ РАЗПОРЕДБИ </w:t>
      </w:r>
    </w:p>
    <w:p w:rsidR="009F1930" w:rsidRPr="00AC1B59" w:rsidRDefault="00447FC4" w:rsidP="00A73C0D">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C1B59">
        <w:rPr>
          <w:rFonts w:ascii="Times New Roman" w:hAnsi="Times New Roman" w:cs="Times New Roman"/>
          <w:b/>
          <w:bCs/>
          <w:sz w:val="24"/>
          <w:szCs w:val="24"/>
        </w:rPr>
        <w:t xml:space="preserve">Чл. </w:t>
      </w:r>
      <w:r w:rsidR="006C14E5">
        <w:rPr>
          <w:rFonts w:ascii="Times New Roman" w:hAnsi="Times New Roman" w:cs="Times New Roman"/>
          <w:b/>
          <w:bCs/>
          <w:sz w:val="24"/>
          <w:szCs w:val="24"/>
          <w:lang w:val="en-US"/>
        </w:rPr>
        <w:t>4</w:t>
      </w:r>
      <w:r w:rsidR="009B6292">
        <w:rPr>
          <w:rFonts w:ascii="Times New Roman" w:hAnsi="Times New Roman" w:cs="Times New Roman"/>
          <w:b/>
          <w:bCs/>
          <w:sz w:val="24"/>
          <w:szCs w:val="24"/>
        </w:rPr>
        <w:t>2</w:t>
      </w:r>
      <w:r w:rsidR="009F1930" w:rsidRPr="00AC1B59">
        <w:rPr>
          <w:rFonts w:ascii="Times New Roman" w:hAnsi="Times New Roman" w:cs="Times New Roman"/>
          <w:b/>
          <w:bCs/>
          <w:sz w:val="24"/>
          <w:szCs w:val="24"/>
        </w:rPr>
        <w:t xml:space="preserve">. </w:t>
      </w:r>
      <w:r w:rsidR="009F1930" w:rsidRPr="00AC1B59">
        <w:rPr>
          <w:rFonts w:ascii="Times New Roman" w:hAnsi="Times New Roman" w:cs="Times New Roman"/>
          <w:sz w:val="24"/>
          <w:szCs w:val="24"/>
        </w:rPr>
        <w:t xml:space="preserve">За всички неуредени в настоящите Вътрешни правила въпроси, са приложими разпоредбите на Общия регламент относно защитата на данните (ЕС) 2016/679, приложимото право на Европейския съюз и законодателството на Република България относно защитата на личните данни. </w:t>
      </w:r>
    </w:p>
    <w:p w:rsidR="009F1930" w:rsidRPr="00AC1B59" w:rsidRDefault="006C14E5" w:rsidP="00A73C0D">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b/>
          <w:bCs/>
          <w:sz w:val="24"/>
          <w:szCs w:val="24"/>
        </w:rPr>
        <w:t>Чл.</w:t>
      </w:r>
      <w:r>
        <w:rPr>
          <w:rFonts w:ascii="Times New Roman" w:hAnsi="Times New Roman" w:cs="Times New Roman"/>
          <w:b/>
          <w:bCs/>
          <w:sz w:val="24"/>
          <w:szCs w:val="24"/>
          <w:lang w:val="en-US"/>
        </w:rPr>
        <w:t xml:space="preserve"> 4</w:t>
      </w:r>
      <w:r w:rsidR="009B6292">
        <w:rPr>
          <w:rFonts w:ascii="Times New Roman" w:hAnsi="Times New Roman" w:cs="Times New Roman"/>
          <w:b/>
          <w:bCs/>
          <w:sz w:val="24"/>
          <w:szCs w:val="24"/>
        </w:rPr>
        <w:t>3</w:t>
      </w:r>
      <w:r>
        <w:rPr>
          <w:rFonts w:ascii="Times New Roman" w:hAnsi="Times New Roman" w:cs="Times New Roman"/>
          <w:b/>
          <w:bCs/>
          <w:sz w:val="24"/>
          <w:szCs w:val="24"/>
          <w:lang w:val="en-US"/>
        </w:rPr>
        <w:t>.</w:t>
      </w:r>
      <w:r w:rsidR="009F1930" w:rsidRPr="00AC1B59">
        <w:rPr>
          <w:rFonts w:ascii="Times New Roman" w:hAnsi="Times New Roman" w:cs="Times New Roman"/>
          <w:b/>
          <w:bCs/>
          <w:color w:val="00B050"/>
          <w:sz w:val="24"/>
          <w:szCs w:val="24"/>
        </w:rPr>
        <w:t xml:space="preserve"> </w:t>
      </w:r>
      <w:r w:rsidR="009F1930" w:rsidRPr="00AC1B59">
        <w:rPr>
          <w:rFonts w:ascii="Times New Roman" w:hAnsi="Times New Roman" w:cs="Times New Roman"/>
          <w:sz w:val="24"/>
          <w:szCs w:val="24"/>
        </w:rPr>
        <w:t xml:space="preserve">Настоящите Вътрешни правила са </w:t>
      </w:r>
      <w:r w:rsidR="005672F2" w:rsidRPr="00AC1B59">
        <w:rPr>
          <w:rFonts w:ascii="Times New Roman" w:hAnsi="Times New Roman" w:cs="Times New Roman"/>
          <w:sz w:val="24"/>
          <w:szCs w:val="24"/>
        </w:rPr>
        <w:t xml:space="preserve">утвърдени със </w:t>
      </w:r>
      <w:r w:rsidR="005672F2" w:rsidRPr="009634F3">
        <w:rPr>
          <w:rFonts w:ascii="Times New Roman" w:hAnsi="Times New Roman" w:cs="Times New Roman"/>
          <w:sz w:val="24"/>
          <w:szCs w:val="24"/>
        </w:rPr>
        <w:t>заповед №</w:t>
      </w:r>
      <w:r w:rsidR="00223CB6" w:rsidRPr="00B71598">
        <w:rPr>
          <w:rFonts w:ascii="Times New Roman" w:hAnsi="Times New Roman" w:cs="Times New Roman"/>
          <w:color w:val="FF0000"/>
          <w:sz w:val="24"/>
          <w:szCs w:val="24"/>
        </w:rPr>
        <w:t xml:space="preserve"> </w:t>
      </w:r>
      <w:r w:rsidR="009634F3" w:rsidRPr="009634F3">
        <w:rPr>
          <w:rFonts w:ascii="Times New Roman" w:hAnsi="Times New Roman" w:cs="Times New Roman"/>
          <w:sz w:val="24"/>
          <w:szCs w:val="24"/>
        </w:rPr>
        <w:t xml:space="preserve">322/11.08.2022 г. </w:t>
      </w:r>
      <w:r w:rsidR="005672F2" w:rsidRPr="00AC1B59">
        <w:rPr>
          <w:rFonts w:ascii="Times New Roman" w:hAnsi="Times New Roman" w:cs="Times New Roman"/>
          <w:sz w:val="24"/>
          <w:szCs w:val="24"/>
        </w:rPr>
        <w:t>на административния ръков</w:t>
      </w:r>
      <w:r w:rsidR="008D3C37" w:rsidRPr="00AC1B59">
        <w:rPr>
          <w:rFonts w:ascii="Times New Roman" w:hAnsi="Times New Roman" w:cs="Times New Roman"/>
          <w:sz w:val="24"/>
          <w:szCs w:val="24"/>
        </w:rPr>
        <w:t xml:space="preserve">одител на </w:t>
      </w:r>
      <w:r w:rsidR="001A282A" w:rsidRPr="00AC1B59">
        <w:rPr>
          <w:rFonts w:ascii="Times New Roman" w:hAnsi="Times New Roman" w:cs="Times New Roman"/>
          <w:sz w:val="24"/>
          <w:szCs w:val="24"/>
        </w:rPr>
        <w:t>Окръжен съд – Смолян</w:t>
      </w:r>
      <w:r w:rsidR="009634F3">
        <w:rPr>
          <w:rFonts w:ascii="Times New Roman" w:hAnsi="Times New Roman" w:cs="Times New Roman"/>
          <w:sz w:val="24"/>
          <w:szCs w:val="24"/>
        </w:rPr>
        <w:t>.</w:t>
      </w:r>
      <w:bookmarkStart w:id="2" w:name="_GoBack"/>
      <w:bookmarkEnd w:id="2"/>
      <w:r w:rsidR="008D3C37" w:rsidRPr="00AC1B59">
        <w:rPr>
          <w:rFonts w:ascii="Times New Roman" w:hAnsi="Times New Roman" w:cs="Times New Roman"/>
          <w:sz w:val="24"/>
          <w:szCs w:val="24"/>
        </w:rPr>
        <w:t xml:space="preserve"> </w:t>
      </w:r>
    </w:p>
    <w:p w:rsidR="009F1930" w:rsidRPr="00AC1B59" w:rsidRDefault="009F1930" w:rsidP="00A73C0D">
      <w:pPr>
        <w:spacing w:after="0" w:line="240" w:lineRule="auto"/>
        <w:ind w:firstLine="851"/>
        <w:contextualSpacing/>
        <w:jc w:val="both"/>
        <w:rPr>
          <w:rFonts w:ascii="Times New Roman" w:hAnsi="Times New Roman" w:cs="Times New Roman"/>
          <w:b/>
          <w:bCs/>
          <w:color w:val="000000"/>
          <w:sz w:val="24"/>
          <w:szCs w:val="24"/>
        </w:rPr>
      </w:pPr>
    </w:p>
    <w:sectPr w:rsidR="009F1930" w:rsidRPr="00AC1B59" w:rsidSect="00646FDE">
      <w:headerReference w:type="even" r:id="rId10"/>
      <w:footerReference w:type="first" r:id="rId11"/>
      <w:pgSz w:w="12242" w:h="15842" w:code="1"/>
      <w:pgMar w:top="851" w:right="760" w:bottom="993" w:left="426" w:header="0" w:footer="0" w:gutter="113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8B" w:rsidRDefault="002F588B">
      <w:pPr>
        <w:spacing w:after="0" w:line="240" w:lineRule="auto"/>
      </w:pPr>
      <w:r>
        <w:separator/>
      </w:r>
    </w:p>
  </w:endnote>
  <w:endnote w:type="continuationSeparator" w:id="0">
    <w:p w:rsidR="002F588B" w:rsidRDefault="002F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msCyrNew">
    <w:altName w:val="Times New Roman"/>
    <w:charset w:val="00"/>
    <w:family w:val="roman"/>
    <w:pitch w:val="variable"/>
    <w:sig w:usb0="00000287" w:usb1="00000000" w:usb2="00000000" w:usb3="00000000" w:csb0="0000001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65" w:rsidRDefault="00CF2165">
    <w:pPr>
      <w:pStyle w:val="a5"/>
      <w:tabs>
        <w:tab w:val="center" w:pos="4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8B" w:rsidRDefault="002F588B">
      <w:pPr>
        <w:spacing w:after="0" w:line="240" w:lineRule="auto"/>
      </w:pPr>
      <w:r>
        <w:separator/>
      </w:r>
    </w:p>
  </w:footnote>
  <w:footnote w:type="continuationSeparator" w:id="0">
    <w:p w:rsidR="002F588B" w:rsidRDefault="002F5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165" w:rsidRDefault="00CF216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F2165" w:rsidRDefault="00CF21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56E"/>
    <w:multiLevelType w:val="hybridMultilevel"/>
    <w:tmpl w:val="F2843A62"/>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1">
    <w:nsid w:val="08F43BBD"/>
    <w:multiLevelType w:val="hybridMultilevel"/>
    <w:tmpl w:val="47EA34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E25604"/>
    <w:multiLevelType w:val="hybridMultilevel"/>
    <w:tmpl w:val="57CCB330"/>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3">
    <w:nsid w:val="1D9F2486"/>
    <w:multiLevelType w:val="hybridMultilevel"/>
    <w:tmpl w:val="9AE4BD6C"/>
    <w:lvl w:ilvl="0" w:tplc="F3D03890">
      <w:start w:val="1"/>
      <w:numFmt w:val="decimal"/>
      <w:lvlText w:val="Чл. %1."/>
      <w:lvlJc w:val="left"/>
      <w:pPr>
        <w:ind w:left="1070" w:hanging="360"/>
      </w:pPr>
      <w:rPr>
        <w:rFonts w:ascii="Times New Roman" w:hAnsi="Times New Roman" w:cs="Times New Roman" w:hint="default"/>
        <w:b/>
        <w:color w:val="auto"/>
        <w:sz w:val="24"/>
        <w:szCs w:val="24"/>
      </w:rPr>
    </w:lvl>
    <w:lvl w:ilvl="1" w:tplc="0E54F39C">
      <w:start w:val="1"/>
      <w:numFmt w:val="decimal"/>
      <w:lvlText w:val="(%2)"/>
      <w:lvlJc w:val="left"/>
      <w:pPr>
        <w:ind w:left="2280" w:hanging="120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F813CD5"/>
    <w:multiLevelType w:val="hybridMultilevel"/>
    <w:tmpl w:val="CC6E14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9076DB9"/>
    <w:multiLevelType w:val="hybridMultilevel"/>
    <w:tmpl w:val="4352080C"/>
    <w:lvl w:ilvl="0" w:tplc="0402000F">
      <w:start w:val="1"/>
      <w:numFmt w:val="decimal"/>
      <w:lvlText w:val="%1."/>
      <w:lvlJc w:val="left"/>
      <w:pPr>
        <w:ind w:left="2924" w:hanging="360"/>
      </w:pPr>
    </w:lvl>
    <w:lvl w:ilvl="1" w:tplc="04020019" w:tentative="1">
      <w:start w:val="1"/>
      <w:numFmt w:val="lowerLetter"/>
      <w:lvlText w:val="%2."/>
      <w:lvlJc w:val="left"/>
      <w:pPr>
        <w:ind w:left="3644" w:hanging="360"/>
      </w:pPr>
    </w:lvl>
    <w:lvl w:ilvl="2" w:tplc="0402001B" w:tentative="1">
      <w:start w:val="1"/>
      <w:numFmt w:val="lowerRoman"/>
      <w:lvlText w:val="%3."/>
      <w:lvlJc w:val="right"/>
      <w:pPr>
        <w:ind w:left="4364" w:hanging="180"/>
      </w:pPr>
    </w:lvl>
    <w:lvl w:ilvl="3" w:tplc="0402000F" w:tentative="1">
      <w:start w:val="1"/>
      <w:numFmt w:val="decimal"/>
      <w:lvlText w:val="%4."/>
      <w:lvlJc w:val="left"/>
      <w:pPr>
        <w:ind w:left="5084" w:hanging="360"/>
      </w:pPr>
    </w:lvl>
    <w:lvl w:ilvl="4" w:tplc="04020019" w:tentative="1">
      <w:start w:val="1"/>
      <w:numFmt w:val="lowerLetter"/>
      <w:lvlText w:val="%5."/>
      <w:lvlJc w:val="left"/>
      <w:pPr>
        <w:ind w:left="5804" w:hanging="360"/>
      </w:pPr>
    </w:lvl>
    <w:lvl w:ilvl="5" w:tplc="0402001B" w:tentative="1">
      <w:start w:val="1"/>
      <w:numFmt w:val="lowerRoman"/>
      <w:lvlText w:val="%6."/>
      <w:lvlJc w:val="right"/>
      <w:pPr>
        <w:ind w:left="6524" w:hanging="180"/>
      </w:pPr>
    </w:lvl>
    <w:lvl w:ilvl="6" w:tplc="0402000F" w:tentative="1">
      <w:start w:val="1"/>
      <w:numFmt w:val="decimal"/>
      <w:lvlText w:val="%7."/>
      <w:lvlJc w:val="left"/>
      <w:pPr>
        <w:ind w:left="7244" w:hanging="360"/>
      </w:pPr>
    </w:lvl>
    <w:lvl w:ilvl="7" w:tplc="04020019" w:tentative="1">
      <w:start w:val="1"/>
      <w:numFmt w:val="lowerLetter"/>
      <w:lvlText w:val="%8."/>
      <w:lvlJc w:val="left"/>
      <w:pPr>
        <w:ind w:left="7964" w:hanging="360"/>
      </w:pPr>
    </w:lvl>
    <w:lvl w:ilvl="8" w:tplc="0402001B" w:tentative="1">
      <w:start w:val="1"/>
      <w:numFmt w:val="lowerRoman"/>
      <w:lvlText w:val="%9."/>
      <w:lvlJc w:val="right"/>
      <w:pPr>
        <w:ind w:left="8684" w:hanging="180"/>
      </w:pPr>
    </w:lvl>
  </w:abstractNum>
  <w:abstractNum w:abstractNumId="6">
    <w:nsid w:val="64322F82"/>
    <w:multiLevelType w:val="hybridMultilevel"/>
    <w:tmpl w:val="74DED6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12"/>
    <w:rsid w:val="00005DCE"/>
    <w:rsid w:val="0000623E"/>
    <w:rsid w:val="00011770"/>
    <w:rsid w:val="000159F7"/>
    <w:rsid w:val="0002178A"/>
    <w:rsid w:val="00033525"/>
    <w:rsid w:val="0005561B"/>
    <w:rsid w:val="00057F91"/>
    <w:rsid w:val="00061571"/>
    <w:rsid w:val="0006261A"/>
    <w:rsid w:val="00063AF1"/>
    <w:rsid w:val="0006430F"/>
    <w:rsid w:val="00065EA3"/>
    <w:rsid w:val="00067876"/>
    <w:rsid w:val="00070464"/>
    <w:rsid w:val="000756F0"/>
    <w:rsid w:val="00080D9C"/>
    <w:rsid w:val="0008513C"/>
    <w:rsid w:val="000863CA"/>
    <w:rsid w:val="0009767C"/>
    <w:rsid w:val="000A145F"/>
    <w:rsid w:val="000A4958"/>
    <w:rsid w:val="000B31C0"/>
    <w:rsid w:val="000C2604"/>
    <w:rsid w:val="000D0D98"/>
    <w:rsid w:val="000F191E"/>
    <w:rsid w:val="000F731E"/>
    <w:rsid w:val="0010280C"/>
    <w:rsid w:val="0011062F"/>
    <w:rsid w:val="00121A9C"/>
    <w:rsid w:val="00122B26"/>
    <w:rsid w:val="0013319A"/>
    <w:rsid w:val="001536F4"/>
    <w:rsid w:val="00157DBE"/>
    <w:rsid w:val="00176EC3"/>
    <w:rsid w:val="001814BF"/>
    <w:rsid w:val="00181F7D"/>
    <w:rsid w:val="001A282A"/>
    <w:rsid w:val="001B0214"/>
    <w:rsid w:val="001B0D7A"/>
    <w:rsid w:val="001B74A0"/>
    <w:rsid w:val="001D190D"/>
    <w:rsid w:val="001D1B4F"/>
    <w:rsid w:val="001D250A"/>
    <w:rsid w:val="001D658F"/>
    <w:rsid w:val="001D6A0D"/>
    <w:rsid w:val="001D7EDE"/>
    <w:rsid w:val="001E05CA"/>
    <w:rsid w:val="001E2337"/>
    <w:rsid w:val="001E7EF8"/>
    <w:rsid w:val="001F0C8A"/>
    <w:rsid w:val="001F3C9F"/>
    <w:rsid w:val="001F7710"/>
    <w:rsid w:val="00201FDE"/>
    <w:rsid w:val="00204992"/>
    <w:rsid w:val="002049E2"/>
    <w:rsid w:val="0020657C"/>
    <w:rsid w:val="00211D85"/>
    <w:rsid w:val="00215092"/>
    <w:rsid w:val="002200F6"/>
    <w:rsid w:val="002216C8"/>
    <w:rsid w:val="00223CB6"/>
    <w:rsid w:val="00226191"/>
    <w:rsid w:val="002307E1"/>
    <w:rsid w:val="002407AD"/>
    <w:rsid w:val="0025114E"/>
    <w:rsid w:val="00251B1A"/>
    <w:rsid w:val="00252074"/>
    <w:rsid w:val="002523DC"/>
    <w:rsid w:val="00254B3A"/>
    <w:rsid w:val="002753A6"/>
    <w:rsid w:val="002762AD"/>
    <w:rsid w:val="002847AD"/>
    <w:rsid w:val="00285ECA"/>
    <w:rsid w:val="00286E70"/>
    <w:rsid w:val="0029376B"/>
    <w:rsid w:val="002B490E"/>
    <w:rsid w:val="002C4EE7"/>
    <w:rsid w:val="002C6D59"/>
    <w:rsid w:val="002C7159"/>
    <w:rsid w:val="002D1EAC"/>
    <w:rsid w:val="002D41B5"/>
    <w:rsid w:val="002D53C4"/>
    <w:rsid w:val="002D7CEE"/>
    <w:rsid w:val="002E79BB"/>
    <w:rsid w:val="002F20EF"/>
    <w:rsid w:val="002F588B"/>
    <w:rsid w:val="003019F7"/>
    <w:rsid w:val="00301BFD"/>
    <w:rsid w:val="00310068"/>
    <w:rsid w:val="00311E13"/>
    <w:rsid w:val="003171BD"/>
    <w:rsid w:val="00317E98"/>
    <w:rsid w:val="00323B48"/>
    <w:rsid w:val="00323BDB"/>
    <w:rsid w:val="003255D9"/>
    <w:rsid w:val="00333B79"/>
    <w:rsid w:val="00334699"/>
    <w:rsid w:val="00337CA3"/>
    <w:rsid w:val="00347226"/>
    <w:rsid w:val="00351DBB"/>
    <w:rsid w:val="00352A8A"/>
    <w:rsid w:val="00366BC1"/>
    <w:rsid w:val="00372184"/>
    <w:rsid w:val="00375B85"/>
    <w:rsid w:val="00377FE6"/>
    <w:rsid w:val="00383556"/>
    <w:rsid w:val="00387320"/>
    <w:rsid w:val="003A2DD3"/>
    <w:rsid w:val="003A4B23"/>
    <w:rsid w:val="003A4CB1"/>
    <w:rsid w:val="003B49F2"/>
    <w:rsid w:val="003C7406"/>
    <w:rsid w:val="003C7D5A"/>
    <w:rsid w:val="003D2775"/>
    <w:rsid w:val="003E178F"/>
    <w:rsid w:val="003F2787"/>
    <w:rsid w:val="004014D9"/>
    <w:rsid w:val="00404AAE"/>
    <w:rsid w:val="00410B56"/>
    <w:rsid w:val="0043062C"/>
    <w:rsid w:val="00430703"/>
    <w:rsid w:val="00432AC3"/>
    <w:rsid w:val="00433A9B"/>
    <w:rsid w:val="004435A0"/>
    <w:rsid w:val="00444848"/>
    <w:rsid w:val="00447FC4"/>
    <w:rsid w:val="004504FB"/>
    <w:rsid w:val="0045124D"/>
    <w:rsid w:val="00453422"/>
    <w:rsid w:val="004905A8"/>
    <w:rsid w:val="004912F6"/>
    <w:rsid w:val="00493853"/>
    <w:rsid w:val="004B7A79"/>
    <w:rsid w:val="004C2840"/>
    <w:rsid w:val="004C2EE6"/>
    <w:rsid w:val="004C3B44"/>
    <w:rsid w:val="004C5CB5"/>
    <w:rsid w:val="004D285E"/>
    <w:rsid w:val="004E3588"/>
    <w:rsid w:val="004F0331"/>
    <w:rsid w:val="004F486A"/>
    <w:rsid w:val="00511056"/>
    <w:rsid w:val="005125E2"/>
    <w:rsid w:val="0051759C"/>
    <w:rsid w:val="00517B9F"/>
    <w:rsid w:val="005205B8"/>
    <w:rsid w:val="005213A9"/>
    <w:rsid w:val="00526257"/>
    <w:rsid w:val="00532D30"/>
    <w:rsid w:val="00532DD5"/>
    <w:rsid w:val="00560601"/>
    <w:rsid w:val="005606FC"/>
    <w:rsid w:val="00562BC5"/>
    <w:rsid w:val="0056712E"/>
    <w:rsid w:val="005672F2"/>
    <w:rsid w:val="00570C38"/>
    <w:rsid w:val="0057166D"/>
    <w:rsid w:val="005736B5"/>
    <w:rsid w:val="0058001B"/>
    <w:rsid w:val="0058298B"/>
    <w:rsid w:val="00586DD0"/>
    <w:rsid w:val="00595712"/>
    <w:rsid w:val="005B1763"/>
    <w:rsid w:val="005B3285"/>
    <w:rsid w:val="005C4490"/>
    <w:rsid w:val="005D0C4F"/>
    <w:rsid w:val="005D7852"/>
    <w:rsid w:val="005E625A"/>
    <w:rsid w:val="005F4C67"/>
    <w:rsid w:val="005F56A0"/>
    <w:rsid w:val="00621695"/>
    <w:rsid w:val="00624063"/>
    <w:rsid w:val="00634166"/>
    <w:rsid w:val="00646FDE"/>
    <w:rsid w:val="00662187"/>
    <w:rsid w:val="006865C7"/>
    <w:rsid w:val="00691B2B"/>
    <w:rsid w:val="006A0F89"/>
    <w:rsid w:val="006A3832"/>
    <w:rsid w:val="006A62B6"/>
    <w:rsid w:val="006B3D30"/>
    <w:rsid w:val="006B7C99"/>
    <w:rsid w:val="006C14E5"/>
    <w:rsid w:val="006C4C92"/>
    <w:rsid w:val="006C7CBA"/>
    <w:rsid w:val="006D00AB"/>
    <w:rsid w:val="006D2600"/>
    <w:rsid w:val="006D4ABB"/>
    <w:rsid w:val="006E04FB"/>
    <w:rsid w:val="006F27D5"/>
    <w:rsid w:val="006F7F6D"/>
    <w:rsid w:val="00700841"/>
    <w:rsid w:val="00717033"/>
    <w:rsid w:val="00717F5E"/>
    <w:rsid w:val="007220EC"/>
    <w:rsid w:val="007304D1"/>
    <w:rsid w:val="00740627"/>
    <w:rsid w:val="00750D7A"/>
    <w:rsid w:val="00754245"/>
    <w:rsid w:val="00755625"/>
    <w:rsid w:val="00755D2E"/>
    <w:rsid w:val="00764A7E"/>
    <w:rsid w:val="00781E32"/>
    <w:rsid w:val="007928CF"/>
    <w:rsid w:val="007A01FC"/>
    <w:rsid w:val="007A04A1"/>
    <w:rsid w:val="007A1A54"/>
    <w:rsid w:val="007B0931"/>
    <w:rsid w:val="007B0F7A"/>
    <w:rsid w:val="007B3D0E"/>
    <w:rsid w:val="007B6C79"/>
    <w:rsid w:val="007C1B66"/>
    <w:rsid w:val="007D0871"/>
    <w:rsid w:val="007D1937"/>
    <w:rsid w:val="007E0C56"/>
    <w:rsid w:val="007F0823"/>
    <w:rsid w:val="00823C90"/>
    <w:rsid w:val="00824BA8"/>
    <w:rsid w:val="008268F3"/>
    <w:rsid w:val="00833D5B"/>
    <w:rsid w:val="008425A5"/>
    <w:rsid w:val="008467D0"/>
    <w:rsid w:val="00847AD9"/>
    <w:rsid w:val="00851B7C"/>
    <w:rsid w:val="008520EA"/>
    <w:rsid w:val="00853CC1"/>
    <w:rsid w:val="00854F42"/>
    <w:rsid w:val="00860EB5"/>
    <w:rsid w:val="008610CF"/>
    <w:rsid w:val="00876AF2"/>
    <w:rsid w:val="00876F62"/>
    <w:rsid w:val="0089788D"/>
    <w:rsid w:val="008A3A63"/>
    <w:rsid w:val="008A61BA"/>
    <w:rsid w:val="008A6CB7"/>
    <w:rsid w:val="008B18C2"/>
    <w:rsid w:val="008B765E"/>
    <w:rsid w:val="008C14CD"/>
    <w:rsid w:val="008C18AF"/>
    <w:rsid w:val="008D06A3"/>
    <w:rsid w:val="008D3C37"/>
    <w:rsid w:val="008D5F64"/>
    <w:rsid w:val="008D78B4"/>
    <w:rsid w:val="008E7BF3"/>
    <w:rsid w:val="008F09F1"/>
    <w:rsid w:val="00910E2F"/>
    <w:rsid w:val="00911616"/>
    <w:rsid w:val="00914BDF"/>
    <w:rsid w:val="00915B8A"/>
    <w:rsid w:val="0093022F"/>
    <w:rsid w:val="00931D49"/>
    <w:rsid w:val="00932055"/>
    <w:rsid w:val="0093429B"/>
    <w:rsid w:val="00934D48"/>
    <w:rsid w:val="00942BA5"/>
    <w:rsid w:val="009446C4"/>
    <w:rsid w:val="00945BC7"/>
    <w:rsid w:val="009544BF"/>
    <w:rsid w:val="009560A8"/>
    <w:rsid w:val="009618EB"/>
    <w:rsid w:val="009634F3"/>
    <w:rsid w:val="00964C15"/>
    <w:rsid w:val="00966DE3"/>
    <w:rsid w:val="009717A9"/>
    <w:rsid w:val="00972A39"/>
    <w:rsid w:val="00972F1D"/>
    <w:rsid w:val="00975F15"/>
    <w:rsid w:val="009775E0"/>
    <w:rsid w:val="00980831"/>
    <w:rsid w:val="009860E0"/>
    <w:rsid w:val="00996D63"/>
    <w:rsid w:val="009A59FA"/>
    <w:rsid w:val="009B1B89"/>
    <w:rsid w:val="009B6292"/>
    <w:rsid w:val="009C1981"/>
    <w:rsid w:val="009C3E0D"/>
    <w:rsid w:val="009C776F"/>
    <w:rsid w:val="009D29EC"/>
    <w:rsid w:val="009D48F3"/>
    <w:rsid w:val="009E07B5"/>
    <w:rsid w:val="009E1FA8"/>
    <w:rsid w:val="009E235D"/>
    <w:rsid w:val="009E6D08"/>
    <w:rsid w:val="009F1930"/>
    <w:rsid w:val="00A10E3C"/>
    <w:rsid w:val="00A14EAD"/>
    <w:rsid w:val="00A1557C"/>
    <w:rsid w:val="00A15AF3"/>
    <w:rsid w:val="00A26B74"/>
    <w:rsid w:val="00A36F50"/>
    <w:rsid w:val="00A63E7A"/>
    <w:rsid w:val="00A664C7"/>
    <w:rsid w:val="00A72336"/>
    <w:rsid w:val="00A73C0D"/>
    <w:rsid w:val="00A741F1"/>
    <w:rsid w:val="00A76598"/>
    <w:rsid w:val="00A9374C"/>
    <w:rsid w:val="00A93C40"/>
    <w:rsid w:val="00A96E78"/>
    <w:rsid w:val="00AB15C5"/>
    <w:rsid w:val="00AC1B59"/>
    <w:rsid w:val="00AD7044"/>
    <w:rsid w:val="00AE1D9E"/>
    <w:rsid w:val="00AF2DCC"/>
    <w:rsid w:val="00AF6BCA"/>
    <w:rsid w:val="00B02583"/>
    <w:rsid w:val="00B04A8C"/>
    <w:rsid w:val="00B04D32"/>
    <w:rsid w:val="00B054E4"/>
    <w:rsid w:val="00B22849"/>
    <w:rsid w:val="00B23D61"/>
    <w:rsid w:val="00B357D5"/>
    <w:rsid w:val="00B41F57"/>
    <w:rsid w:val="00B448AA"/>
    <w:rsid w:val="00B50710"/>
    <w:rsid w:val="00B576FD"/>
    <w:rsid w:val="00B615E8"/>
    <w:rsid w:val="00B63F80"/>
    <w:rsid w:val="00B71598"/>
    <w:rsid w:val="00B90612"/>
    <w:rsid w:val="00B911A6"/>
    <w:rsid w:val="00B95EF0"/>
    <w:rsid w:val="00BB01B4"/>
    <w:rsid w:val="00BB34BC"/>
    <w:rsid w:val="00BB39BD"/>
    <w:rsid w:val="00BC076F"/>
    <w:rsid w:val="00BC425A"/>
    <w:rsid w:val="00BC615E"/>
    <w:rsid w:val="00BF4B60"/>
    <w:rsid w:val="00BF78D5"/>
    <w:rsid w:val="00C0218D"/>
    <w:rsid w:val="00C04554"/>
    <w:rsid w:val="00C06E77"/>
    <w:rsid w:val="00C328D7"/>
    <w:rsid w:val="00C33E49"/>
    <w:rsid w:val="00C43903"/>
    <w:rsid w:val="00C44113"/>
    <w:rsid w:val="00C45608"/>
    <w:rsid w:val="00C45EC1"/>
    <w:rsid w:val="00C63D27"/>
    <w:rsid w:val="00C64917"/>
    <w:rsid w:val="00C80A5A"/>
    <w:rsid w:val="00C85F9C"/>
    <w:rsid w:val="00CB572A"/>
    <w:rsid w:val="00CB5EDD"/>
    <w:rsid w:val="00CD3194"/>
    <w:rsid w:val="00CF0767"/>
    <w:rsid w:val="00CF0854"/>
    <w:rsid w:val="00CF2165"/>
    <w:rsid w:val="00CF3397"/>
    <w:rsid w:val="00CF52DC"/>
    <w:rsid w:val="00D012F3"/>
    <w:rsid w:val="00D054AC"/>
    <w:rsid w:val="00D117E6"/>
    <w:rsid w:val="00D13DBF"/>
    <w:rsid w:val="00D26BA3"/>
    <w:rsid w:val="00D3014A"/>
    <w:rsid w:val="00D32685"/>
    <w:rsid w:val="00D41AD2"/>
    <w:rsid w:val="00D45DE2"/>
    <w:rsid w:val="00D470D2"/>
    <w:rsid w:val="00D477E4"/>
    <w:rsid w:val="00D53F6F"/>
    <w:rsid w:val="00D70C8E"/>
    <w:rsid w:val="00D740A9"/>
    <w:rsid w:val="00D8311A"/>
    <w:rsid w:val="00D8780A"/>
    <w:rsid w:val="00D90174"/>
    <w:rsid w:val="00DA01E8"/>
    <w:rsid w:val="00DA3D21"/>
    <w:rsid w:val="00DA5DD6"/>
    <w:rsid w:val="00DB2024"/>
    <w:rsid w:val="00DC73F7"/>
    <w:rsid w:val="00DD323B"/>
    <w:rsid w:val="00DD3E5E"/>
    <w:rsid w:val="00DE236B"/>
    <w:rsid w:val="00DE39AA"/>
    <w:rsid w:val="00DE5D10"/>
    <w:rsid w:val="00DF078F"/>
    <w:rsid w:val="00DF0988"/>
    <w:rsid w:val="00DF3E4D"/>
    <w:rsid w:val="00DF4BAD"/>
    <w:rsid w:val="00DF768D"/>
    <w:rsid w:val="00E05349"/>
    <w:rsid w:val="00E17397"/>
    <w:rsid w:val="00E27B56"/>
    <w:rsid w:val="00E30F7B"/>
    <w:rsid w:val="00E333C8"/>
    <w:rsid w:val="00E37353"/>
    <w:rsid w:val="00E43441"/>
    <w:rsid w:val="00E50E01"/>
    <w:rsid w:val="00E52892"/>
    <w:rsid w:val="00E60870"/>
    <w:rsid w:val="00E6148E"/>
    <w:rsid w:val="00E92D65"/>
    <w:rsid w:val="00E94B82"/>
    <w:rsid w:val="00E94CD8"/>
    <w:rsid w:val="00EA16D0"/>
    <w:rsid w:val="00EB2B30"/>
    <w:rsid w:val="00ED0447"/>
    <w:rsid w:val="00ED1AA0"/>
    <w:rsid w:val="00ED250B"/>
    <w:rsid w:val="00EF0F32"/>
    <w:rsid w:val="00F17BB0"/>
    <w:rsid w:val="00F25D96"/>
    <w:rsid w:val="00F260ED"/>
    <w:rsid w:val="00F378CC"/>
    <w:rsid w:val="00F431A3"/>
    <w:rsid w:val="00F435DA"/>
    <w:rsid w:val="00F43AE5"/>
    <w:rsid w:val="00F465F3"/>
    <w:rsid w:val="00F46C22"/>
    <w:rsid w:val="00F513CD"/>
    <w:rsid w:val="00F62B76"/>
    <w:rsid w:val="00F709C7"/>
    <w:rsid w:val="00F752AD"/>
    <w:rsid w:val="00F87A09"/>
    <w:rsid w:val="00F976A6"/>
    <w:rsid w:val="00FB38AF"/>
    <w:rsid w:val="00FB61B9"/>
    <w:rsid w:val="00FC1575"/>
    <w:rsid w:val="00FD2093"/>
    <w:rsid w:val="00FE1448"/>
    <w:rsid w:val="00FF49A5"/>
    <w:rsid w:val="00FF51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0ED"/>
    <w:pPr>
      <w:tabs>
        <w:tab w:val="center" w:pos="4536"/>
        <w:tab w:val="right" w:pos="9072"/>
      </w:tabs>
      <w:spacing w:after="0" w:line="240" w:lineRule="auto"/>
    </w:pPr>
  </w:style>
  <w:style w:type="character" w:customStyle="1" w:styleId="a4">
    <w:name w:val="Горен колонтитул Знак"/>
    <w:basedOn w:val="a0"/>
    <w:link w:val="a3"/>
    <w:uiPriority w:val="99"/>
    <w:rsid w:val="00F260ED"/>
  </w:style>
  <w:style w:type="paragraph" w:styleId="a5">
    <w:name w:val="footer"/>
    <w:basedOn w:val="a"/>
    <w:link w:val="a6"/>
    <w:uiPriority w:val="99"/>
    <w:unhideWhenUsed/>
    <w:rsid w:val="00F260ED"/>
    <w:pPr>
      <w:tabs>
        <w:tab w:val="center" w:pos="4536"/>
        <w:tab w:val="right" w:pos="9072"/>
      </w:tabs>
      <w:spacing w:after="0" w:line="240" w:lineRule="auto"/>
    </w:pPr>
  </w:style>
  <w:style w:type="character" w:customStyle="1" w:styleId="a6">
    <w:name w:val="Долен колонтитул Знак"/>
    <w:basedOn w:val="a0"/>
    <w:link w:val="a5"/>
    <w:uiPriority w:val="99"/>
    <w:rsid w:val="00F260ED"/>
  </w:style>
  <w:style w:type="character" w:styleId="a7">
    <w:name w:val="page number"/>
    <w:basedOn w:val="a0"/>
    <w:rsid w:val="00F260ED"/>
  </w:style>
  <w:style w:type="paragraph" w:styleId="a8">
    <w:name w:val="Balloon Text"/>
    <w:basedOn w:val="a"/>
    <w:link w:val="a9"/>
    <w:uiPriority w:val="99"/>
    <w:semiHidden/>
    <w:unhideWhenUsed/>
    <w:rsid w:val="00F260ED"/>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F260ED"/>
    <w:rPr>
      <w:rFonts w:ascii="Tahoma" w:hAnsi="Tahoma" w:cs="Tahoma"/>
      <w:sz w:val="16"/>
      <w:szCs w:val="16"/>
    </w:rPr>
  </w:style>
  <w:style w:type="paragraph" w:styleId="aa">
    <w:name w:val="List Paragraph"/>
    <w:basedOn w:val="a"/>
    <w:uiPriority w:val="34"/>
    <w:qFormat/>
    <w:rsid w:val="00E333C8"/>
    <w:pPr>
      <w:ind w:left="720"/>
      <w:contextualSpacing/>
    </w:pPr>
  </w:style>
  <w:style w:type="paragraph" w:styleId="2">
    <w:name w:val="Body Text 2"/>
    <w:basedOn w:val="a"/>
    <w:link w:val="20"/>
    <w:uiPriority w:val="99"/>
    <w:unhideWhenUsed/>
    <w:rsid w:val="00700841"/>
    <w:pPr>
      <w:spacing w:after="120" w:line="480" w:lineRule="auto"/>
    </w:pPr>
  </w:style>
  <w:style w:type="character" w:customStyle="1" w:styleId="20">
    <w:name w:val="Основен текст 2 Знак"/>
    <w:basedOn w:val="a0"/>
    <w:link w:val="2"/>
    <w:uiPriority w:val="99"/>
    <w:rsid w:val="00700841"/>
  </w:style>
  <w:style w:type="paragraph" w:customStyle="1" w:styleId="Default">
    <w:name w:val="Default"/>
    <w:rsid w:val="005B328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9634F3"/>
    <w:pPr>
      <w:tabs>
        <w:tab w:val="left" w:pos="720"/>
        <w:tab w:val="left" w:pos="1440"/>
        <w:tab w:val="left" w:pos="2160"/>
        <w:tab w:val="left" w:pos="2880"/>
        <w:tab w:val="left" w:pos="3600"/>
        <w:tab w:val="left" w:pos="4320"/>
        <w:tab w:val="left" w:pos="5040"/>
        <w:tab w:val="left" w:pos="5760"/>
        <w:tab w:val="left" w:pos="6480"/>
        <w:tab w:val="left" w:pos="7035"/>
      </w:tabs>
      <w:spacing w:after="0" w:line="240" w:lineRule="auto"/>
      <w:jc w:val="center"/>
    </w:pPr>
    <w:rPr>
      <w:rFonts w:ascii="Arial Black" w:eastAsia="Times New Roman" w:hAnsi="Arial Black" w:cs="Times New Roman"/>
      <w:b/>
      <w:spacing w:val="100"/>
      <w:sz w:val="24"/>
      <w:szCs w:val="24"/>
    </w:rPr>
  </w:style>
  <w:style w:type="character" w:customStyle="1" w:styleId="ac">
    <w:name w:val="Заглавие Знак"/>
    <w:basedOn w:val="a0"/>
    <w:link w:val="ab"/>
    <w:rsid w:val="009634F3"/>
    <w:rPr>
      <w:rFonts w:ascii="Arial Black" w:eastAsia="Times New Roman" w:hAnsi="Arial Black" w:cs="Times New Roman"/>
      <w:b/>
      <w:spacing w:val="1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0ED"/>
    <w:pPr>
      <w:tabs>
        <w:tab w:val="center" w:pos="4536"/>
        <w:tab w:val="right" w:pos="9072"/>
      </w:tabs>
      <w:spacing w:after="0" w:line="240" w:lineRule="auto"/>
    </w:pPr>
  </w:style>
  <w:style w:type="character" w:customStyle="1" w:styleId="a4">
    <w:name w:val="Горен колонтитул Знак"/>
    <w:basedOn w:val="a0"/>
    <w:link w:val="a3"/>
    <w:uiPriority w:val="99"/>
    <w:rsid w:val="00F260ED"/>
  </w:style>
  <w:style w:type="paragraph" w:styleId="a5">
    <w:name w:val="footer"/>
    <w:basedOn w:val="a"/>
    <w:link w:val="a6"/>
    <w:uiPriority w:val="99"/>
    <w:unhideWhenUsed/>
    <w:rsid w:val="00F260ED"/>
    <w:pPr>
      <w:tabs>
        <w:tab w:val="center" w:pos="4536"/>
        <w:tab w:val="right" w:pos="9072"/>
      </w:tabs>
      <w:spacing w:after="0" w:line="240" w:lineRule="auto"/>
    </w:pPr>
  </w:style>
  <w:style w:type="character" w:customStyle="1" w:styleId="a6">
    <w:name w:val="Долен колонтитул Знак"/>
    <w:basedOn w:val="a0"/>
    <w:link w:val="a5"/>
    <w:uiPriority w:val="99"/>
    <w:rsid w:val="00F260ED"/>
  </w:style>
  <w:style w:type="character" w:styleId="a7">
    <w:name w:val="page number"/>
    <w:basedOn w:val="a0"/>
    <w:rsid w:val="00F260ED"/>
  </w:style>
  <w:style w:type="paragraph" w:styleId="a8">
    <w:name w:val="Balloon Text"/>
    <w:basedOn w:val="a"/>
    <w:link w:val="a9"/>
    <w:uiPriority w:val="99"/>
    <w:semiHidden/>
    <w:unhideWhenUsed/>
    <w:rsid w:val="00F260ED"/>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F260ED"/>
    <w:rPr>
      <w:rFonts w:ascii="Tahoma" w:hAnsi="Tahoma" w:cs="Tahoma"/>
      <w:sz w:val="16"/>
      <w:szCs w:val="16"/>
    </w:rPr>
  </w:style>
  <w:style w:type="paragraph" w:styleId="aa">
    <w:name w:val="List Paragraph"/>
    <w:basedOn w:val="a"/>
    <w:uiPriority w:val="34"/>
    <w:qFormat/>
    <w:rsid w:val="00E333C8"/>
    <w:pPr>
      <w:ind w:left="720"/>
      <w:contextualSpacing/>
    </w:pPr>
  </w:style>
  <w:style w:type="paragraph" w:styleId="2">
    <w:name w:val="Body Text 2"/>
    <w:basedOn w:val="a"/>
    <w:link w:val="20"/>
    <w:uiPriority w:val="99"/>
    <w:unhideWhenUsed/>
    <w:rsid w:val="00700841"/>
    <w:pPr>
      <w:spacing w:after="120" w:line="480" w:lineRule="auto"/>
    </w:pPr>
  </w:style>
  <w:style w:type="character" w:customStyle="1" w:styleId="20">
    <w:name w:val="Основен текст 2 Знак"/>
    <w:basedOn w:val="a0"/>
    <w:link w:val="2"/>
    <w:uiPriority w:val="99"/>
    <w:rsid w:val="00700841"/>
  </w:style>
  <w:style w:type="paragraph" w:customStyle="1" w:styleId="Default">
    <w:name w:val="Default"/>
    <w:rsid w:val="005B328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qFormat/>
    <w:rsid w:val="009634F3"/>
    <w:pPr>
      <w:tabs>
        <w:tab w:val="left" w:pos="720"/>
        <w:tab w:val="left" w:pos="1440"/>
        <w:tab w:val="left" w:pos="2160"/>
        <w:tab w:val="left" w:pos="2880"/>
        <w:tab w:val="left" w:pos="3600"/>
        <w:tab w:val="left" w:pos="4320"/>
        <w:tab w:val="left" w:pos="5040"/>
        <w:tab w:val="left" w:pos="5760"/>
        <w:tab w:val="left" w:pos="6480"/>
        <w:tab w:val="left" w:pos="7035"/>
      </w:tabs>
      <w:spacing w:after="0" w:line="240" w:lineRule="auto"/>
      <w:jc w:val="center"/>
    </w:pPr>
    <w:rPr>
      <w:rFonts w:ascii="Arial Black" w:eastAsia="Times New Roman" w:hAnsi="Arial Black" w:cs="Times New Roman"/>
      <w:b/>
      <w:spacing w:val="100"/>
      <w:sz w:val="24"/>
      <w:szCs w:val="24"/>
    </w:rPr>
  </w:style>
  <w:style w:type="character" w:customStyle="1" w:styleId="ac">
    <w:name w:val="Заглавие Знак"/>
    <w:basedOn w:val="a0"/>
    <w:link w:val="ab"/>
    <w:rsid w:val="009634F3"/>
    <w:rPr>
      <w:rFonts w:ascii="Arial Black" w:eastAsia="Times New Roman" w:hAnsi="Arial Black" w:cs="Times New Roman"/>
      <w:b/>
      <w:spacing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48973">
      <w:bodyDiv w:val="1"/>
      <w:marLeft w:val="0"/>
      <w:marRight w:val="0"/>
      <w:marTop w:val="0"/>
      <w:marBottom w:val="0"/>
      <w:divBdr>
        <w:top w:val="none" w:sz="0" w:space="0" w:color="auto"/>
        <w:left w:val="none" w:sz="0" w:space="0" w:color="auto"/>
        <w:bottom w:val="none" w:sz="0" w:space="0" w:color="auto"/>
        <w:right w:val="none" w:sz="0" w:space="0" w:color="auto"/>
      </w:divBdr>
    </w:div>
    <w:div w:id="546453185">
      <w:bodyDiv w:val="1"/>
      <w:marLeft w:val="0"/>
      <w:marRight w:val="0"/>
      <w:marTop w:val="0"/>
      <w:marBottom w:val="0"/>
      <w:divBdr>
        <w:top w:val="none" w:sz="0" w:space="0" w:color="auto"/>
        <w:left w:val="none" w:sz="0" w:space="0" w:color="auto"/>
        <w:bottom w:val="none" w:sz="0" w:space="0" w:color="auto"/>
        <w:right w:val="none" w:sz="0" w:space="0" w:color="auto"/>
      </w:divBdr>
    </w:div>
    <w:div w:id="764422818">
      <w:bodyDiv w:val="1"/>
      <w:marLeft w:val="0"/>
      <w:marRight w:val="0"/>
      <w:marTop w:val="0"/>
      <w:marBottom w:val="0"/>
      <w:divBdr>
        <w:top w:val="none" w:sz="0" w:space="0" w:color="auto"/>
        <w:left w:val="none" w:sz="0" w:space="0" w:color="auto"/>
        <w:bottom w:val="none" w:sz="0" w:space="0" w:color="auto"/>
        <w:right w:val="none" w:sz="0" w:space="0" w:color="auto"/>
      </w:divBdr>
    </w:div>
    <w:div w:id="1154224461">
      <w:bodyDiv w:val="1"/>
      <w:marLeft w:val="0"/>
      <w:marRight w:val="0"/>
      <w:marTop w:val="0"/>
      <w:marBottom w:val="0"/>
      <w:divBdr>
        <w:top w:val="none" w:sz="0" w:space="0" w:color="auto"/>
        <w:left w:val="none" w:sz="0" w:space="0" w:color="auto"/>
        <w:bottom w:val="none" w:sz="0" w:space="0" w:color="auto"/>
        <w:right w:val="none" w:sz="0" w:space="0" w:color="auto"/>
      </w:divBdr>
    </w:div>
    <w:div w:id="1558129444">
      <w:bodyDiv w:val="1"/>
      <w:marLeft w:val="0"/>
      <w:marRight w:val="0"/>
      <w:marTop w:val="0"/>
      <w:marBottom w:val="0"/>
      <w:divBdr>
        <w:top w:val="none" w:sz="0" w:space="0" w:color="auto"/>
        <w:left w:val="none" w:sz="0" w:space="0" w:color="auto"/>
        <w:bottom w:val="none" w:sz="0" w:space="0" w:color="auto"/>
        <w:right w:val="none" w:sz="0" w:space="0" w:color="auto"/>
      </w:divBdr>
    </w:div>
    <w:div w:id="18808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F917-A034-4DEF-A839-2150ADD7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5819</Words>
  <Characters>33172</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Ivanova</dc:creator>
  <cp:lastModifiedBy>Gergana Chalakova</cp:lastModifiedBy>
  <cp:revision>3</cp:revision>
  <cp:lastPrinted>2022-08-12T05:57:00Z</cp:lastPrinted>
  <dcterms:created xsi:type="dcterms:W3CDTF">2022-08-09T19:43:00Z</dcterms:created>
  <dcterms:modified xsi:type="dcterms:W3CDTF">2022-08-12T05:58:00Z</dcterms:modified>
</cp:coreProperties>
</file>